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991" w:rsidRPr="006B383D" w:rsidRDefault="004B1991" w:rsidP="004B1991">
      <w:pPr>
        <w:spacing w:line="580" w:lineRule="exact"/>
        <w:ind w:firstLineChars="200" w:firstLine="880"/>
        <w:jc w:val="center"/>
        <w:rPr>
          <w:rFonts w:ascii="方正小标宋简体" w:eastAsia="方正小标宋简体" w:hAnsi="华文中宋"/>
          <w:sz w:val="44"/>
          <w:szCs w:val="44"/>
        </w:rPr>
      </w:pPr>
      <w:r w:rsidRPr="006B383D">
        <w:rPr>
          <w:rFonts w:ascii="方正小标宋简体" w:eastAsia="方正小标宋简体" w:hAnsi="华文中宋" w:hint="eastAsia"/>
          <w:sz w:val="44"/>
          <w:szCs w:val="44"/>
        </w:rPr>
        <w:t>浙江中医药大学</w:t>
      </w:r>
    </w:p>
    <w:p w:rsidR="004B1991" w:rsidRPr="006B383D" w:rsidRDefault="004B1991" w:rsidP="004B1991">
      <w:pPr>
        <w:spacing w:line="580" w:lineRule="exact"/>
        <w:ind w:firstLineChars="200" w:firstLine="880"/>
        <w:jc w:val="center"/>
        <w:rPr>
          <w:rFonts w:ascii="方正小标宋简体" w:eastAsia="方正小标宋简体" w:hAnsi="华文中宋"/>
          <w:sz w:val="44"/>
          <w:szCs w:val="44"/>
        </w:rPr>
      </w:pPr>
      <w:r w:rsidRPr="006B383D">
        <w:rPr>
          <w:rFonts w:ascii="方正小标宋简体" w:eastAsia="方正小标宋简体" w:hAnsi="华文中宋"/>
          <w:sz w:val="44"/>
          <w:szCs w:val="44"/>
        </w:rPr>
        <w:t>第</w:t>
      </w:r>
      <w:r>
        <w:rPr>
          <w:rFonts w:ascii="方正小标宋简体" w:eastAsia="方正小标宋简体" w:hAnsi="华文中宋" w:hint="eastAsia"/>
          <w:sz w:val="44"/>
          <w:szCs w:val="44"/>
        </w:rPr>
        <w:t>九</w:t>
      </w:r>
      <w:r w:rsidRPr="006B383D">
        <w:rPr>
          <w:rFonts w:ascii="方正小标宋简体" w:eastAsia="方正小标宋简体" w:hAnsi="华文中宋"/>
          <w:sz w:val="44"/>
          <w:szCs w:val="44"/>
        </w:rPr>
        <w:t>届职业生涯规划</w:t>
      </w:r>
      <w:r>
        <w:rPr>
          <w:rFonts w:ascii="方正小标宋简体" w:eastAsia="方正小标宋简体" w:hAnsi="华文中宋"/>
          <w:sz w:val="44"/>
          <w:szCs w:val="44"/>
        </w:rPr>
        <w:t>与创业</w:t>
      </w:r>
      <w:r w:rsidRPr="006B383D">
        <w:rPr>
          <w:rFonts w:ascii="方正小标宋简体" w:eastAsia="方正小标宋简体" w:hAnsi="华文中宋"/>
          <w:sz w:val="44"/>
          <w:szCs w:val="44"/>
        </w:rPr>
        <w:t>大赛</w:t>
      </w:r>
      <w:r w:rsidRPr="006B383D">
        <w:rPr>
          <w:rFonts w:ascii="方正小标宋简体" w:eastAsia="方正小标宋简体" w:hAnsi="华文中宋" w:hint="eastAsia"/>
          <w:sz w:val="44"/>
          <w:szCs w:val="44"/>
        </w:rPr>
        <w:t>办法</w:t>
      </w:r>
    </w:p>
    <w:p w:rsidR="004B1991" w:rsidRPr="006B383D" w:rsidRDefault="004B1991" w:rsidP="004B1991">
      <w:pPr>
        <w:widowControl/>
        <w:adjustRightInd w:val="0"/>
        <w:snapToGrid w:val="0"/>
        <w:spacing w:line="360" w:lineRule="auto"/>
        <w:jc w:val="left"/>
        <w:outlineLvl w:val="2"/>
        <w:rPr>
          <w:rFonts w:ascii="黑体" w:eastAsia="黑体"/>
          <w:sz w:val="32"/>
          <w:szCs w:val="32"/>
        </w:rPr>
      </w:pPr>
      <w:r w:rsidRPr="006B383D">
        <w:rPr>
          <w:rFonts w:ascii="黑体" w:eastAsia="黑体" w:hint="eastAsia"/>
          <w:sz w:val="32"/>
          <w:szCs w:val="32"/>
        </w:rPr>
        <w:t xml:space="preserve">  一、大赛背景</w:t>
      </w:r>
    </w:p>
    <w:p w:rsidR="004B1991" w:rsidRPr="006B383D" w:rsidRDefault="004B1991" w:rsidP="004B1991">
      <w:pPr>
        <w:autoSpaceDN w:val="0"/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32643B">
        <w:rPr>
          <w:rFonts w:ascii="宋体" w:hAnsi="宋体" w:hint="eastAsia"/>
          <w:sz w:val="24"/>
        </w:rPr>
        <w:t xml:space="preserve">  </w:t>
      </w:r>
      <w:r w:rsidRPr="006B383D">
        <w:rPr>
          <w:rFonts w:ascii="仿宋" w:eastAsia="仿宋" w:hAnsi="仿宋" w:cs="宋体" w:hint="eastAsia"/>
          <w:kern w:val="0"/>
          <w:sz w:val="32"/>
          <w:szCs w:val="32"/>
        </w:rPr>
        <w:t xml:space="preserve">   为贯彻落实省委省政府提出的“创业富民、创新强省”总战略，推进“两富”现代化浙江建设，传播和普及职业规划知识和理念，引导大学生自觉树立正确的成才观、就业观和择业观，提升大学生就业、创业技能与实践能力。</w:t>
      </w:r>
    </w:p>
    <w:p w:rsidR="004B1991" w:rsidRPr="006B383D" w:rsidRDefault="004B1991" w:rsidP="004B1991">
      <w:pPr>
        <w:adjustRightInd w:val="0"/>
        <w:snapToGrid w:val="0"/>
        <w:spacing w:line="360" w:lineRule="auto"/>
        <w:jc w:val="left"/>
        <w:rPr>
          <w:rFonts w:ascii="黑体" w:eastAsia="黑体"/>
          <w:sz w:val="32"/>
          <w:szCs w:val="32"/>
        </w:rPr>
      </w:pPr>
      <w:r w:rsidRPr="006B383D">
        <w:rPr>
          <w:rFonts w:ascii="黑体" w:eastAsia="黑体" w:hint="eastAsia"/>
          <w:sz w:val="32"/>
          <w:szCs w:val="32"/>
        </w:rPr>
        <w:t>二、大赛组织机构</w:t>
      </w:r>
    </w:p>
    <w:p w:rsidR="004B1991" w:rsidRPr="006B383D" w:rsidRDefault="004B1991" w:rsidP="004B1991">
      <w:pPr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6B383D">
        <w:rPr>
          <w:rFonts w:ascii="仿宋" w:eastAsia="仿宋" w:hAnsi="仿宋" w:cs="宋体" w:hint="eastAsia"/>
          <w:kern w:val="0"/>
          <w:sz w:val="32"/>
          <w:szCs w:val="32"/>
        </w:rPr>
        <w:t xml:space="preserve">    主办：浙江中医药大学学科竞赛组委会</w:t>
      </w:r>
    </w:p>
    <w:p w:rsidR="001C4661" w:rsidRDefault="004B1991" w:rsidP="004B1991">
      <w:pPr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6B383D">
        <w:rPr>
          <w:rFonts w:ascii="仿宋" w:eastAsia="仿宋" w:hAnsi="仿宋" w:cs="宋体" w:hint="eastAsia"/>
          <w:kern w:val="0"/>
          <w:sz w:val="32"/>
          <w:szCs w:val="32"/>
        </w:rPr>
        <w:t xml:space="preserve">    承办：浙江中医药大学学工部、学生处</w:t>
      </w:r>
    </w:p>
    <w:p w:rsidR="00A67D32" w:rsidRDefault="001C4661" w:rsidP="004B1991">
      <w:pPr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          </w:t>
      </w:r>
      <w:r w:rsidR="007219E7">
        <w:rPr>
          <w:rFonts w:ascii="仿宋" w:eastAsia="仿宋" w:hAnsi="仿宋" w:cs="宋体" w:hint="eastAsia"/>
          <w:kern w:val="0"/>
          <w:sz w:val="32"/>
          <w:szCs w:val="32"/>
        </w:rPr>
        <w:t>大学生就业指导中心</w:t>
      </w:r>
    </w:p>
    <w:p w:rsidR="004B1991" w:rsidRPr="006B383D" w:rsidRDefault="004B1991" w:rsidP="004B1991">
      <w:pPr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6B383D">
        <w:rPr>
          <w:rFonts w:ascii="黑体" w:eastAsia="黑体" w:hint="eastAsia"/>
          <w:sz w:val="32"/>
          <w:szCs w:val="32"/>
        </w:rPr>
        <w:t>三、参赛对象</w:t>
      </w:r>
    </w:p>
    <w:p w:rsidR="004B1991" w:rsidRPr="006B383D" w:rsidRDefault="004B1991" w:rsidP="004B1991">
      <w:pPr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6B383D">
        <w:rPr>
          <w:rFonts w:ascii="仿宋" w:eastAsia="仿宋" w:hAnsi="仿宋" w:cs="宋体" w:hint="eastAsia"/>
          <w:kern w:val="0"/>
          <w:sz w:val="32"/>
          <w:szCs w:val="32"/>
        </w:rPr>
        <w:t xml:space="preserve">    浙江中医药大学在籍的全日制本科学生、研究生</w:t>
      </w:r>
    </w:p>
    <w:p w:rsidR="004B1991" w:rsidRPr="006B383D" w:rsidRDefault="004B1991" w:rsidP="004B1991">
      <w:pPr>
        <w:adjustRightInd w:val="0"/>
        <w:snapToGrid w:val="0"/>
        <w:spacing w:line="360" w:lineRule="auto"/>
        <w:jc w:val="left"/>
        <w:rPr>
          <w:rFonts w:ascii="黑体" w:eastAsia="黑体"/>
          <w:sz w:val="32"/>
          <w:szCs w:val="32"/>
        </w:rPr>
      </w:pPr>
      <w:r w:rsidRPr="006B383D">
        <w:rPr>
          <w:rFonts w:ascii="黑体" w:eastAsia="黑体" w:hint="eastAsia"/>
          <w:sz w:val="32"/>
          <w:szCs w:val="32"/>
        </w:rPr>
        <w:t>四、大赛时间</w:t>
      </w:r>
    </w:p>
    <w:p w:rsidR="004B1991" w:rsidRPr="006B383D" w:rsidRDefault="004B1991" w:rsidP="004B1991">
      <w:pPr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6B383D">
        <w:rPr>
          <w:rFonts w:ascii="仿宋" w:eastAsia="仿宋" w:hAnsi="仿宋" w:cs="宋体" w:hint="eastAsia"/>
          <w:kern w:val="0"/>
          <w:sz w:val="32"/>
          <w:szCs w:val="32"/>
        </w:rPr>
        <w:t xml:space="preserve">    201</w:t>
      </w:r>
      <w:r>
        <w:rPr>
          <w:rFonts w:ascii="仿宋" w:eastAsia="仿宋" w:hAnsi="仿宋" w:cs="宋体" w:hint="eastAsia"/>
          <w:kern w:val="0"/>
          <w:sz w:val="32"/>
          <w:szCs w:val="32"/>
        </w:rPr>
        <w:t>7</w:t>
      </w:r>
      <w:r w:rsidRPr="006B383D">
        <w:rPr>
          <w:rFonts w:ascii="仿宋" w:eastAsia="仿宋" w:hAnsi="仿宋" w:cs="宋体" w:hint="eastAsia"/>
          <w:kern w:val="0"/>
          <w:sz w:val="32"/>
          <w:szCs w:val="32"/>
        </w:rPr>
        <w:t>年</w:t>
      </w:r>
      <w:r>
        <w:rPr>
          <w:rFonts w:ascii="仿宋" w:eastAsia="仿宋" w:hAnsi="仿宋" w:cs="宋体" w:hint="eastAsia"/>
          <w:kern w:val="0"/>
          <w:sz w:val="32"/>
          <w:szCs w:val="32"/>
        </w:rPr>
        <w:t>2</w:t>
      </w:r>
      <w:r w:rsidRPr="006B383D">
        <w:rPr>
          <w:rFonts w:ascii="仿宋" w:eastAsia="仿宋" w:hAnsi="仿宋" w:cs="宋体" w:hint="eastAsia"/>
          <w:kern w:val="0"/>
          <w:sz w:val="32"/>
          <w:szCs w:val="32"/>
        </w:rPr>
        <w:t>月—201</w:t>
      </w:r>
      <w:r>
        <w:rPr>
          <w:rFonts w:ascii="仿宋" w:eastAsia="仿宋" w:hAnsi="仿宋" w:cs="宋体" w:hint="eastAsia"/>
          <w:kern w:val="0"/>
          <w:sz w:val="32"/>
          <w:szCs w:val="32"/>
        </w:rPr>
        <w:t>7</w:t>
      </w:r>
      <w:r w:rsidRPr="006B383D">
        <w:rPr>
          <w:rFonts w:ascii="仿宋" w:eastAsia="仿宋" w:hAnsi="仿宋" w:cs="宋体" w:hint="eastAsia"/>
          <w:kern w:val="0"/>
          <w:sz w:val="32"/>
          <w:szCs w:val="32"/>
        </w:rPr>
        <w:t>年</w:t>
      </w:r>
      <w:r>
        <w:rPr>
          <w:rFonts w:ascii="仿宋" w:eastAsia="仿宋" w:hAnsi="仿宋" w:cs="宋体" w:hint="eastAsia"/>
          <w:kern w:val="0"/>
          <w:sz w:val="32"/>
          <w:szCs w:val="32"/>
        </w:rPr>
        <w:t>6</w:t>
      </w:r>
      <w:r w:rsidRPr="006B383D">
        <w:rPr>
          <w:rFonts w:ascii="仿宋" w:eastAsia="仿宋" w:hAnsi="仿宋" w:cs="宋体" w:hint="eastAsia"/>
          <w:kern w:val="0"/>
          <w:sz w:val="32"/>
          <w:szCs w:val="32"/>
        </w:rPr>
        <w:t>月</w:t>
      </w:r>
    </w:p>
    <w:p w:rsidR="004B1991" w:rsidRPr="006B383D" w:rsidRDefault="004B1991" w:rsidP="004B1991">
      <w:pPr>
        <w:adjustRightInd w:val="0"/>
        <w:snapToGrid w:val="0"/>
        <w:spacing w:line="360" w:lineRule="auto"/>
        <w:jc w:val="left"/>
        <w:rPr>
          <w:rFonts w:ascii="黑体" w:eastAsia="黑体"/>
          <w:sz w:val="32"/>
          <w:szCs w:val="32"/>
        </w:rPr>
      </w:pPr>
      <w:r w:rsidRPr="006B383D">
        <w:rPr>
          <w:rFonts w:ascii="黑体" w:eastAsia="黑体" w:hint="eastAsia"/>
          <w:sz w:val="32"/>
          <w:szCs w:val="32"/>
        </w:rPr>
        <w:t>五、大赛安排</w:t>
      </w:r>
    </w:p>
    <w:p w:rsidR="00DA6CE9" w:rsidRPr="00DA6CE9" w:rsidRDefault="004B1991" w:rsidP="004B1991">
      <w:pPr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6B383D">
        <w:rPr>
          <w:rFonts w:ascii="仿宋" w:eastAsia="仿宋" w:hAnsi="仿宋" w:cs="宋体" w:hint="eastAsia"/>
          <w:kern w:val="0"/>
          <w:sz w:val="32"/>
          <w:szCs w:val="32"/>
        </w:rPr>
        <w:t xml:space="preserve">    </w:t>
      </w:r>
      <w:r w:rsidRPr="00DA6CE9">
        <w:rPr>
          <w:rFonts w:ascii="仿宋" w:eastAsia="仿宋" w:hAnsi="仿宋" w:cs="宋体"/>
          <w:kern w:val="0"/>
          <w:sz w:val="32"/>
          <w:szCs w:val="32"/>
        </w:rPr>
        <w:t>大赛分设三个类别，分别是以选择具体职业就业为目标的职业规划类（简称A类），以文化创意、科技创新、服务咨询为导向的创新创意类（简称B类）和正在实施创业项目的创业实践类（简称C类）三个类别。</w:t>
      </w:r>
    </w:p>
    <w:p w:rsidR="004B1991" w:rsidRPr="006B383D" w:rsidRDefault="00DA6CE9" w:rsidP="004B1991">
      <w:pPr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</w:t>
      </w:r>
      <w:r w:rsidR="004B1991" w:rsidRPr="006B383D">
        <w:rPr>
          <w:rFonts w:ascii="仿宋" w:eastAsia="仿宋" w:hAnsi="仿宋" w:cs="宋体"/>
          <w:kern w:val="0"/>
          <w:sz w:val="32"/>
          <w:szCs w:val="32"/>
        </w:rPr>
        <w:t>大赛</w:t>
      </w:r>
      <w:r w:rsidR="004B1991" w:rsidRPr="006B383D">
        <w:rPr>
          <w:rFonts w:ascii="仿宋" w:eastAsia="仿宋" w:hAnsi="仿宋" w:cs="宋体" w:hint="eastAsia"/>
          <w:kern w:val="0"/>
          <w:sz w:val="32"/>
          <w:szCs w:val="32"/>
        </w:rPr>
        <w:t>分指导老师培训、学院报名、初赛和决赛四个阶段</w:t>
      </w:r>
      <w:r w:rsidR="004B1991" w:rsidRPr="006B383D">
        <w:rPr>
          <w:rFonts w:ascii="仿宋" w:eastAsia="仿宋" w:hAnsi="仿宋" w:cs="宋体"/>
          <w:kern w:val="0"/>
          <w:sz w:val="32"/>
          <w:szCs w:val="32"/>
        </w:rPr>
        <w:t>。</w:t>
      </w:r>
      <w:r w:rsidR="004B1991" w:rsidRPr="006B383D">
        <w:rPr>
          <w:rFonts w:ascii="仿宋" w:eastAsia="仿宋" w:hAnsi="仿宋" w:cs="宋体" w:hint="eastAsia"/>
          <w:kern w:val="0"/>
          <w:sz w:val="32"/>
          <w:szCs w:val="32"/>
        </w:rPr>
        <w:t>大赛介绍、辅导材料、作品规范、评选标准等材料内容与要</w:t>
      </w:r>
      <w:r w:rsidR="004B1991" w:rsidRPr="006B383D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求可通过浙江省大学生网上就业市场（</w:t>
      </w:r>
      <w:r w:rsidR="004B1991" w:rsidRPr="006B383D">
        <w:rPr>
          <w:rFonts w:ascii="仿宋" w:eastAsia="仿宋" w:hAnsi="仿宋" w:cs="宋体"/>
          <w:kern w:val="0"/>
          <w:sz w:val="32"/>
          <w:szCs w:val="32"/>
        </w:rPr>
        <w:t>http://www.ejobmart.cn/</w:t>
      </w:r>
      <w:r w:rsidR="004B1991" w:rsidRPr="006B383D">
        <w:rPr>
          <w:rFonts w:ascii="仿宋" w:eastAsia="仿宋" w:hAnsi="仿宋" w:cs="宋体" w:hint="eastAsia"/>
          <w:kern w:val="0"/>
          <w:sz w:val="32"/>
          <w:szCs w:val="32"/>
        </w:rPr>
        <w:t>）</w:t>
      </w:r>
      <w:r w:rsidR="004B1991" w:rsidRPr="006B383D">
        <w:rPr>
          <w:rFonts w:ascii="仿宋" w:eastAsia="仿宋" w:hAnsi="仿宋" w:cs="宋体"/>
          <w:kern w:val="0"/>
          <w:sz w:val="32"/>
          <w:szCs w:val="32"/>
        </w:rPr>
        <w:t>查阅。</w:t>
      </w:r>
      <w:r w:rsidR="004B1991" w:rsidRPr="006B383D">
        <w:rPr>
          <w:rFonts w:ascii="仿宋" w:eastAsia="仿宋" w:hAnsi="仿宋" w:cs="宋体" w:hint="eastAsia"/>
          <w:kern w:val="0"/>
          <w:sz w:val="32"/>
          <w:szCs w:val="32"/>
        </w:rPr>
        <w:t>大赛各阶段安排如下：</w:t>
      </w:r>
    </w:p>
    <w:p w:rsidR="004B1991" w:rsidRPr="006B383D" w:rsidRDefault="004B1991" w:rsidP="004B1991">
      <w:pPr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6B383D">
        <w:rPr>
          <w:rFonts w:ascii="仿宋" w:eastAsia="仿宋" w:hAnsi="仿宋" w:cs="宋体" w:hint="eastAsia"/>
          <w:kern w:val="0"/>
          <w:sz w:val="32"/>
          <w:szCs w:val="32"/>
        </w:rPr>
        <w:t xml:space="preserve">    1、指导老师培训（201</w:t>
      </w:r>
      <w:r>
        <w:rPr>
          <w:rFonts w:ascii="仿宋" w:eastAsia="仿宋" w:hAnsi="仿宋" w:cs="宋体" w:hint="eastAsia"/>
          <w:kern w:val="0"/>
          <w:sz w:val="32"/>
          <w:szCs w:val="32"/>
        </w:rPr>
        <w:t>7</w:t>
      </w:r>
      <w:r w:rsidRPr="006B383D">
        <w:rPr>
          <w:rFonts w:ascii="仿宋" w:eastAsia="仿宋" w:hAnsi="仿宋" w:cs="宋体" w:hint="eastAsia"/>
          <w:kern w:val="0"/>
          <w:sz w:val="32"/>
          <w:szCs w:val="32"/>
        </w:rPr>
        <w:t>年3月</w:t>
      </w:r>
      <w:r w:rsidR="00B206A9" w:rsidRPr="006B383D">
        <w:rPr>
          <w:rFonts w:ascii="仿宋" w:eastAsia="仿宋" w:hAnsi="仿宋" w:cs="宋体" w:hint="eastAsia"/>
          <w:kern w:val="0"/>
          <w:sz w:val="32"/>
          <w:szCs w:val="32"/>
        </w:rPr>
        <w:t>—</w:t>
      </w:r>
      <w:r w:rsidRPr="006B383D">
        <w:rPr>
          <w:rFonts w:ascii="仿宋" w:eastAsia="仿宋" w:hAnsi="仿宋" w:cs="宋体" w:hint="eastAsia"/>
          <w:kern w:val="0"/>
          <w:sz w:val="32"/>
          <w:szCs w:val="32"/>
        </w:rPr>
        <w:t>5月）</w:t>
      </w:r>
    </w:p>
    <w:p w:rsidR="00DA6CE9" w:rsidRPr="00DA6CE9" w:rsidRDefault="004B1991" w:rsidP="004B1991">
      <w:pPr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6B383D">
        <w:rPr>
          <w:rFonts w:ascii="仿宋" w:eastAsia="仿宋" w:hAnsi="仿宋" w:cs="宋体" w:hint="eastAsia"/>
          <w:kern w:val="0"/>
          <w:sz w:val="32"/>
          <w:szCs w:val="32"/>
        </w:rPr>
        <w:t xml:space="preserve">    </w:t>
      </w:r>
      <w:r w:rsidR="007219E7">
        <w:rPr>
          <w:rFonts w:ascii="仿宋" w:eastAsia="仿宋" w:hAnsi="仿宋" w:cs="宋体" w:hint="eastAsia"/>
          <w:kern w:val="0"/>
          <w:sz w:val="32"/>
          <w:szCs w:val="32"/>
        </w:rPr>
        <w:t>就业指导中心</w:t>
      </w:r>
      <w:r w:rsidRPr="006B383D">
        <w:rPr>
          <w:rFonts w:ascii="仿宋" w:eastAsia="仿宋" w:hAnsi="仿宋" w:cs="宋体" w:hint="eastAsia"/>
          <w:kern w:val="0"/>
          <w:sz w:val="32"/>
          <w:szCs w:val="32"/>
        </w:rPr>
        <w:t>组织</w:t>
      </w:r>
      <w:r w:rsidR="00DA6CE9">
        <w:rPr>
          <w:rFonts w:ascii="仿宋" w:eastAsia="仿宋" w:hAnsi="仿宋" w:cs="宋体" w:hint="eastAsia"/>
          <w:kern w:val="0"/>
          <w:sz w:val="32"/>
          <w:szCs w:val="32"/>
        </w:rPr>
        <w:t>各学院老师</w:t>
      </w:r>
      <w:r w:rsidR="00DA6CE9" w:rsidRPr="00DA6CE9">
        <w:rPr>
          <w:rFonts w:ascii="仿宋" w:eastAsia="仿宋" w:hAnsi="仿宋" w:cs="宋体" w:hint="eastAsia"/>
          <w:kern w:val="0"/>
          <w:sz w:val="32"/>
          <w:szCs w:val="32"/>
        </w:rPr>
        <w:t>参加</w:t>
      </w:r>
      <w:r w:rsidR="00DA6CE9" w:rsidRPr="00DA6CE9">
        <w:rPr>
          <w:rFonts w:ascii="仿宋" w:eastAsia="仿宋" w:hAnsi="仿宋" w:cs="宋体"/>
          <w:kern w:val="0"/>
          <w:sz w:val="32"/>
          <w:szCs w:val="32"/>
        </w:rPr>
        <w:t>高校就业创业指导教师专题培训，以提升指导教师队伍理论知识和指导技能，增强指导的针对性和有效性，提升参赛作品（项目）的质量和大赛的整体水平。</w:t>
      </w:r>
    </w:p>
    <w:p w:rsidR="004B1991" w:rsidRPr="006B383D" w:rsidRDefault="004B1991" w:rsidP="004B1991">
      <w:pPr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6B383D">
        <w:rPr>
          <w:rFonts w:ascii="仿宋" w:eastAsia="仿宋" w:hAnsi="仿宋" w:cs="宋体" w:hint="eastAsia"/>
          <w:kern w:val="0"/>
          <w:sz w:val="32"/>
          <w:szCs w:val="32"/>
        </w:rPr>
        <w:t xml:space="preserve">    2、学院报名阶段（201</w:t>
      </w:r>
      <w:r>
        <w:rPr>
          <w:rFonts w:ascii="仿宋" w:eastAsia="仿宋" w:hAnsi="仿宋" w:cs="宋体" w:hint="eastAsia"/>
          <w:kern w:val="0"/>
          <w:sz w:val="32"/>
          <w:szCs w:val="32"/>
        </w:rPr>
        <w:t>7</w:t>
      </w:r>
      <w:r w:rsidRPr="006B383D">
        <w:rPr>
          <w:rFonts w:ascii="仿宋" w:eastAsia="仿宋" w:hAnsi="仿宋" w:cs="宋体" w:hint="eastAsia"/>
          <w:kern w:val="0"/>
          <w:sz w:val="32"/>
          <w:szCs w:val="32"/>
        </w:rPr>
        <w:t>年</w:t>
      </w:r>
      <w:r>
        <w:rPr>
          <w:rFonts w:ascii="仿宋" w:eastAsia="仿宋" w:hAnsi="仿宋" w:cs="宋体" w:hint="eastAsia"/>
          <w:kern w:val="0"/>
          <w:sz w:val="32"/>
          <w:szCs w:val="32"/>
        </w:rPr>
        <w:t>2</w:t>
      </w:r>
      <w:r w:rsidRPr="006B383D">
        <w:rPr>
          <w:rFonts w:ascii="仿宋" w:eastAsia="仿宋" w:hAnsi="仿宋" w:cs="宋体" w:hint="eastAsia"/>
          <w:kern w:val="0"/>
          <w:sz w:val="32"/>
          <w:szCs w:val="32"/>
        </w:rPr>
        <w:t>月—5月</w:t>
      </w:r>
      <w:r>
        <w:rPr>
          <w:rFonts w:ascii="仿宋" w:eastAsia="仿宋" w:hAnsi="仿宋" w:cs="宋体" w:hint="eastAsia"/>
          <w:kern w:val="0"/>
          <w:sz w:val="32"/>
          <w:szCs w:val="32"/>
        </w:rPr>
        <w:t>上</w:t>
      </w:r>
      <w:r w:rsidRPr="006B383D">
        <w:rPr>
          <w:rFonts w:ascii="仿宋" w:eastAsia="仿宋" w:hAnsi="仿宋" w:cs="宋体" w:hint="eastAsia"/>
          <w:kern w:val="0"/>
          <w:sz w:val="32"/>
          <w:szCs w:val="32"/>
        </w:rPr>
        <w:t>旬）</w:t>
      </w:r>
    </w:p>
    <w:p w:rsidR="004B1991" w:rsidRPr="006B383D" w:rsidRDefault="004B1991" w:rsidP="004B1991">
      <w:pPr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6B383D">
        <w:rPr>
          <w:rFonts w:ascii="仿宋" w:eastAsia="仿宋" w:hAnsi="仿宋" w:cs="宋体" w:hint="eastAsia"/>
          <w:kern w:val="0"/>
          <w:sz w:val="32"/>
          <w:szCs w:val="32"/>
        </w:rPr>
        <w:t xml:space="preserve">    请各学院认真组织、发动学生积极报名，具体报名和选拔工作由各学院组织实施。</w:t>
      </w:r>
    </w:p>
    <w:p w:rsidR="004B1991" w:rsidRPr="006B383D" w:rsidRDefault="004B1991" w:rsidP="004B1991">
      <w:pPr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6B383D">
        <w:rPr>
          <w:rFonts w:ascii="仿宋" w:eastAsia="仿宋" w:hAnsi="仿宋" w:cs="宋体" w:hint="eastAsia"/>
          <w:kern w:val="0"/>
          <w:sz w:val="32"/>
          <w:szCs w:val="32"/>
        </w:rPr>
        <w:t xml:space="preserve">    3、学校初赛（201</w:t>
      </w:r>
      <w:r>
        <w:rPr>
          <w:rFonts w:ascii="仿宋" w:eastAsia="仿宋" w:hAnsi="仿宋" w:cs="宋体" w:hint="eastAsia"/>
          <w:kern w:val="0"/>
          <w:sz w:val="32"/>
          <w:szCs w:val="32"/>
        </w:rPr>
        <w:t>7</w:t>
      </w:r>
      <w:r w:rsidRPr="006B383D">
        <w:rPr>
          <w:rFonts w:ascii="仿宋" w:eastAsia="仿宋" w:hAnsi="仿宋" w:cs="宋体" w:hint="eastAsia"/>
          <w:kern w:val="0"/>
          <w:sz w:val="32"/>
          <w:szCs w:val="32"/>
        </w:rPr>
        <w:t>年5月中</w:t>
      </w:r>
      <w:r>
        <w:rPr>
          <w:rFonts w:ascii="仿宋" w:eastAsia="仿宋" w:hAnsi="仿宋" w:cs="宋体" w:hint="eastAsia"/>
          <w:kern w:val="0"/>
          <w:sz w:val="32"/>
          <w:szCs w:val="32"/>
        </w:rPr>
        <w:t>下</w:t>
      </w:r>
      <w:r w:rsidRPr="006B383D">
        <w:rPr>
          <w:rFonts w:ascii="仿宋" w:eastAsia="仿宋" w:hAnsi="仿宋" w:cs="宋体" w:hint="eastAsia"/>
          <w:kern w:val="0"/>
          <w:sz w:val="32"/>
          <w:szCs w:val="32"/>
        </w:rPr>
        <w:t>旬）</w:t>
      </w:r>
    </w:p>
    <w:p w:rsidR="004B1991" w:rsidRPr="006B383D" w:rsidRDefault="004B1991" w:rsidP="004B1991">
      <w:pPr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6B383D">
        <w:rPr>
          <w:rFonts w:ascii="仿宋" w:eastAsia="仿宋" w:hAnsi="仿宋" w:cs="宋体" w:hint="eastAsia"/>
          <w:kern w:val="0"/>
          <w:sz w:val="32"/>
          <w:szCs w:val="32"/>
        </w:rPr>
        <w:t xml:space="preserve">    初赛阶段将组织专家对参赛作品进行评审，挑选部分作品参加学校决赛。</w:t>
      </w: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 </w:t>
      </w:r>
    </w:p>
    <w:p w:rsidR="004B1991" w:rsidRPr="006B383D" w:rsidRDefault="004B1991" w:rsidP="004B1991">
      <w:pPr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6B383D">
        <w:rPr>
          <w:rFonts w:ascii="仿宋" w:eastAsia="仿宋" w:hAnsi="仿宋" w:cs="宋体" w:hint="eastAsia"/>
          <w:kern w:val="0"/>
          <w:sz w:val="32"/>
          <w:szCs w:val="32"/>
        </w:rPr>
        <w:t xml:space="preserve">    4、学校决赛（201</w:t>
      </w:r>
      <w:r>
        <w:rPr>
          <w:rFonts w:ascii="仿宋" w:eastAsia="仿宋" w:hAnsi="仿宋" w:cs="宋体" w:hint="eastAsia"/>
          <w:kern w:val="0"/>
          <w:sz w:val="32"/>
          <w:szCs w:val="32"/>
        </w:rPr>
        <w:t>7</w:t>
      </w:r>
      <w:r w:rsidRPr="006B383D">
        <w:rPr>
          <w:rFonts w:ascii="仿宋" w:eastAsia="仿宋" w:hAnsi="仿宋" w:cs="宋体" w:hint="eastAsia"/>
          <w:kern w:val="0"/>
          <w:sz w:val="32"/>
          <w:szCs w:val="32"/>
        </w:rPr>
        <w:t>年6月上旬）</w:t>
      </w:r>
    </w:p>
    <w:p w:rsidR="004B1991" w:rsidRPr="006B383D" w:rsidRDefault="00DA6CE9" w:rsidP="004B1991">
      <w:pPr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    </w:t>
      </w:r>
      <w:r w:rsidR="004B1991" w:rsidRPr="006B383D">
        <w:rPr>
          <w:rFonts w:ascii="仿宋" w:eastAsia="仿宋" w:hAnsi="仿宋" w:cs="宋体" w:hint="eastAsia"/>
          <w:kern w:val="0"/>
          <w:sz w:val="32"/>
          <w:szCs w:val="32"/>
        </w:rPr>
        <w:t>决赛通过选手自我介绍、现场答辩、才艺展示等方式进行。决赛内容包括:(1)职业规划类决赛环节</w:t>
      </w:r>
      <w:r w:rsidRPr="00DA6CE9">
        <w:rPr>
          <w:rFonts w:ascii="仿宋" w:eastAsia="仿宋" w:hAnsi="仿宋" w:cs="宋体"/>
          <w:kern w:val="0"/>
          <w:sz w:val="32"/>
          <w:szCs w:val="32"/>
        </w:rPr>
        <w:t>由主题陈述、职业角色模拟、现场答辩三部分组成，每位选手主题陈述、职业角色模拟环节限时10分钟（含人物访谈VCR展示时间），现场答辩环节限时5分钟。职业角色模拟部分应体现选手对目标职业的深刻理解，展示职业精神内涵；参赛选手必须提供对1名目标职业职场人员访谈VCR等相关材料。</w:t>
      </w:r>
      <w:r w:rsidR="004B1991" w:rsidRPr="006B383D">
        <w:rPr>
          <w:rFonts w:ascii="仿宋" w:eastAsia="仿宋" w:hAnsi="仿宋" w:cs="宋体" w:hint="eastAsia"/>
          <w:kern w:val="0"/>
          <w:sz w:val="32"/>
          <w:szCs w:val="32"/>
        </w:rPr>
        <w:t>(2)创业规划类决赛环节</w:t>
      </w:r>
      <w:r w:rsidRPr="00DA6CE9">
        <w:rPr>
          <w:rFonts w:ascii="仿宋" w:eastAsia="仿宋" w:hAnsi="仿宋" w:cs="宋体"/>
          <w:kern w:val="0"/>
          <w:sz w:val="32"/>
          <w:szCs w:val="32"/>
        </w:rPr>
        <w:t>由主题陈述、现场答辩两部分组成，主题陈</w:t>
      </w:r>
      <w:r w:rsidRPr="00DA6CE9">
        <w:rPr>
          <w:rFonts w:ascii="仿宋" w:eastAsia="仿宋" w:hAnsi="仿宋" w:cs="宋体"/>
          <w:kern w:val="0"/>
          <w:sz w:val="32"/>
          <w:szCs w:val="32"/>
        </w:rPr>
        <w:lastRenderedPageBreak/>
        <w:t>述环节限时7分钟，现场答辩环节限时8分钟。参赛选手须在主题陈述环节中对项目设计</w:t>
      </w:r>
      <w:r>
        <w:rPr>
          <w:rFonts w:ascii="仿宋" w:eastAsia="仿宋" w:hAnsi="仿宋" w:cs="宋体"/>
          <w:kern w:val="0"/>
          <w:sz w:val="32"/>
          <w:szCs w:val="32"/>
        </w:rPr>
        <w:t>思路、项目创新创意点分析和经济效益、社会效益分析等方面进行阐述</w:t>
      </w:r>
      <w:r>
        <w:rPr>
          <w:rFonts w:ascii="仿宋" w:eastAsia="仿宋" w:hAnsi="仿宋" w:cs="宋体" w:hint="eastAsia"/>
          <w:kern w:val="0"/>
          <w:sz w:val="32"/>
          <w:szCs w:val="32"/>
        </w:rPr>
        <w:t>。</w:t>
      </w:r>
      <w:r w:rsidR="004B1991" w:rsidRPr="006B383D">
        <w:rPr>
          <w:rFonts w:ascii="仿宋" w:eastAsia="仿宋" w:hAnsi="仿宋" w:cs="宋体" w:hint="eastAsia"/>
          <w:kern w:val="0"/>
          <w:sz w:val="32"/>
          <w:szCs w:val="32"/>
        </w:rPr>
        <w:t>（3）创业实践类</w:t>
      </w:r>
      <w:r w:rsidR="004B1991" w:rsidRPr="006B383D">
        <w:rPr>
          <w:rFonts w:ascii="仿宋" w:eastAsia="仿宋" w:hAnsi="仿宋" w:cs="宋体"/>
          <w:kern w:val="0"/>
          <w:sz w:val="32"/>
          <w:szCs w:val="32"/>
        </w:rPr>
        <w:t>决赛环节</w:t>
      </w:r>
      <w:r w:rsidRPr="00DA6CE9">
        <w:rPr>
          <w:rFonts w:ascii="仿宋" w:eastAsia="仿宋" w:hAnsi="仿宋" w:cs="宋体"/>
          <w:kern w:val="0"/>
          <w:sz w:val="32"/>
          <w:szCs w:val="32"/>
        </w:rPr>
        <w:t>由主题陈述、现场答辩两部分组成，主题陈述环节限时7分钟，现场答辩环节限时8分钟。参赛选手须在主题陈述环节中对创业者认知、创业项目概况、创业项目成效和创业项目展望等方面进行阐述。</w:t>
      </w:r>
    </w:p>
    <w:p w:rsidR="004B1991" w:rsidRPr="006B383D" w:rsidRDefault="004B1991" w:rsidP="004B1991">
      <w:pPr>
        <w:widowControl/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6B383D">
        <w:rPr>
          <w:rFonts w:ascii="黑体" w:eastAsia="黑体" w:hint="eastAsia"/>
          <w:sz w:val="32"/>
          <w:szCs w:val="32"/>
        </w:rPr>
        <w:t>六、奖项设置</w:t>
      </w:r>
    </w:p>
    <w:p w:rsidR="004B1991" w:rsidRPr="006B383D" w:rsidRDefault="004B1991" w:rsidP="004B1991">
      <w:pPr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6B383D">
        <w:rPr>
          <w:rFonts w:ascii="仿宋" w:eastAsia="仿宋" w:hAnsi="仿宋" w:cs="宋体" w:hint="eastAsia"/>
          <w:kern w:val="0"/>
          <w:sz w:val="32"/>
          <w:szCs w:val="32"/>
        </w:rPr>
        <w:t xml:space="preserve">    本次大赛设一等奖、二等奖、三等奖和优胜奖。大赛组委会将根据省教育厅分配我校的参赛选手名额，从校决赛获奖选手中推荐参加“浙江省大学生第</w:t>
      </w:r>
      <w:r w:rsidR="00DA6CE9">
        <w:rPr>
          <w:rFonts w:ascii="仿宋" w:eastAsia="仿宋" w:hAnsi="仿宋" w:cs="宋体" w:hint="eastAsia"/>
          <w:kern w:val="0"/>
          <w:sz w:val="32"/>
          <w:szCs w:val="32"/>
        </w:rPr>
        <w:t>九</w:t>
      </w:r>
      <w:r w:rsidRPr="006B383D">
        <w:rPr>
          <w:rFonts w:ascii="仿宋" w:eastAsia="仿宋" w:hAnsi="仿宋" w:cs="宋体" w:hint="eastAsia"/>
          <w:kern w:val="0"/>
          <w:sz w:val="32"/>
          <w:szCs w:val="32"/>
        </w:rPr>
        <w:t>届职业生涯规划</w:t>
      </w:r>
      <w:r w:rsidR="00DA6CE9">
        <w:rPr>
          <w:rFonts w:ascii="仿宋" w:eastAsia="仿宋" w:hAnsi="仿宋" w:cs="宋体" w:hint="eastAsia"/>
          <w:kern w:val="0"/>
          <w:sz w:val="32"/>
          <w:szCs w:val="32"/>
        </w:rPr>
        <w:t>与创业</w:t>
      </w:r>
      <w:r w:rsidRPr="006B383D">
        <w:rPr>
          <w:rFonts w:ascii="仿宋" w:eastAsia="仿宋" w:hAnsi="仿宋" w:cs="宋体" w:hint="eastAsia"/>
          <w:kern w:val="0"/>
          <w:sz w:val="32"/>
          <w:szCs w:val="32"/>
        </w:rPr>
        <w:t>大赛”的选手。</w:t>
      </w:r>
    </w:p>
    <w:p w:rsidR="004B1991" w:rsidRPr="006B383D" w:rsidRDefault="004B1991" w:rsidP="004B1991">
      <w:pPr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6B383D">
        <w:rPr>
          <w:rFonts w:ascii="黑体" w:eastAsia="黑体" w:hint="eastAsia"/>
          <w:sz w:val="32"/>
          <w:szCs w:val="32"/>
        </w:rPr>
        <w:t>七、联系方式</w:t>
      </w:r>
    </w:p>
    <w:p w:rsidR="004B1991" w:rsidRPr="006B383D" w:rsidRDefault="004B1991" w:rsidP="004B1991">
      <w:pPr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6B383D">
        <w:rPr>
          <w:rFonts w:ascii="仿宋" w:eastAsia="仿宋" w:hAnsi="仿宋" w:cs="宋体" w:hint="eastAsia"/>
          <w:kern w:val="0"/>
          <w:sz w:val="32"/>
          <w:szCs w:val="32"/>
        </w:rPr>
        <w:t xml:space="preserve">    联系人：</w:t>
      </w:r>
      <w:r w:rsidR="00DA6CE9">
        <w:rPr>
          <w:rFonts w:ascii="仿宋" w:eastAsia="仿宋" w:hAnsi="仿宋" w:cs="宋体" w:hint="eastAsia"/>
          <w:kern w:val="0"/>
          <w:sz w:val="32"/>
          <w:szCs w:val="32"/>
        </w:rPr>
        <w:t>潘帆</w:t>
      </w:r>
    </w:p>
    <w:p w:rsidR="004B1991" w:rsidRPr="006B383D" w:rsidRDefault="004B1991" w:rsidP="004B1991">
      <w:pPr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6B383D">
        <w:rPr>
          <w:rFonts w:ascii="仿宋" w:eastAsia="仿宋" w:hAnsi="仿宋" w:cs="宋体" w:hint="eastAsia"/>
          <w:kern w:val="0"/>
          <w:sz w:val="32"/>
          <w:szCs w:val="32"/>
        </w:rPr>
        <w:t xml:space="preserve">    联系电话：866</w:t>
      </w:r>
      <w:r w:rsidR="00DA6CE9">
        <w:rPr>
          <w:rFonts w:ascii="仿宋" w:eastAsia="仿宋" w:hAnsi="仿宋" w:cs="宋体" w:hint="eastAsia"/>
          <w:kern w:val="0"/>
          <w:sz w:val="32"/>
          <w:szCs w:val="32"/>
        </w:rPr>
        <w:t>33180</w:t>
      </w:r>
    </w:p>
    <w:p w:rsidR="004B1991" w:rsidRPr="006B383D" w:rsidRDefault="004B1991" w:rsidP="004B1991">
      <w:pPr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6B383D">
        <w:rPr>
          <w:rFonts w:ascii="仿宋" w:eastAsia="仿宋" w:hAnsi="仿宋" w:cs="宋体" w:hint="eastAsia"/>
          <w:kern w:val="0"/>
          <w:sz w:val="32"/>
          <w:szCs w:val="32"/>
        </w:rPr>
        <w:t xml:space="preserve">    电子邮箱：</w:t>
      </w:r>
      <w:r w:rsidR="00DA6CE9">
        <w:rPr>
          <w:rFonts w:ascii="仿宋" w:eastAsia="仿宋" w:hAnsi="仿宋" w:cs="宋体" w:hint="eastAsia"/>
          <w:kern w:val="0"/>
          <w:sz w:val="32"/>
          <w:szCs w:val="32"/>
        </w:rPr>
        <w:t>25037622</w:t>
      </w:r>
      <w:r w:rsidRPr="006B383D">
        <w:rPr>
          <w:rFonts w:ascii="仿宋" w:eastAsia="仿宋" w:hAnsi="仿宋" w:cs="宋体" w:hint="eastAsia"/>
          <w:kern w:val="0"/>
          <w:sz w:val="32"/>
          <w:szCs w:val="32"/>
        </w:rPr>
        <w:t>@qq.com</w:t>
      </w:r>
    </w:p>
    <w:p w:rsidR="004B1991" w:rsidRPr="006B383D" w:rsidRDefault="004B1991" w:rsidP="004B1991">
      <w:pPr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6B383D">
        <w:rPr>
          <w:rFonts w:ascii="仿宋" w:eastAsia="仿宋" w:hAnsi="仿宋" w:cs="宋体" w:hint="eastAsia"/>
          <w:kern w:val="0"/>
          <w:sz w:val="32"/>
          <w:szCs w:val="32"/>
        </w:rPr>
        <w:t xml:space="preserve">    联系地址：行政楼127办公室</w:t>
      </w:r>
    </w:p>
    <w:p w:rsidR="0012698C" w:rsidRPr="004B1991" w:rsidRDefault="0012698C"/>
    <w:sectPr w:rsidR="0012698C" w:rsidRPr="004B1991" w:rsidSect="001269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D3E" w:rsidRDefault="00112D3E" w:rsidP="00A67D32">
      <w:r>
        <w:separator/>
      </w:r>
    </w:p>
  </w:endnote>
  <w:endnote w:type="continuationSeparator" w:id="1">
    <w:p w:rsidR="00112D3E" w:rsidRDefault="00112D3E" w:rsidP="00A67D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D3E" w:rsidRDefault="00112D3E" w:rsidP="00A67D32">
      <w:r>
        <w:separator/>
      </w:r>
    </w:p>
  </w:footnote>
  <w:footnote w:type="continuationSeparator" w:id="1">
    <w:p w:rsidR="00112D3E" w:rsidRDefault="00112D3E" w:rsidP="00A67D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1991"/>
    <w:rsid w:val="00112D3E"/>
    <w:rsid w:val="0012698C"/>
    <w:rsid w:val="001C4661"/>
    <w:rsid w:val="00352500"/>
    <w:rsid w:val="004B1991"/>
    <w:rsid w:val="004F40CB"/>
    <w:rsid w:val="005E4AB6"/>
    <w:rsid w:val="007219E7"/>
    <w:rsid w:val="00754287"/>
    <w:rsid w:val="0075482F"/>
    <w:rsid w:val="007E09D6"/>
    <w:rsid w:val="00A67D32"/>
    <w:rsid w:val="00B206A9"/>
    <w:rsid w:val="00C41451"/>
    <w:rsid w:val="00DA6CE9"/>
    <w:rsid w:val="00E73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9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7D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7D3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7D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7D3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12</cp:revision>
  <dcterms:created xsi:type="dcterms:W3CDTF">2016-12-15T08:25:00Z</dcterms:created>
  <dcterms:modified xsi:type="dcterms:W3CDTF">2016-12-19T03:20:00Z</dcterms:modified>
</cp:coreProperties>
</file>