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Pr="000106A1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106A1">
        <w:rPr>
          <w:rFonts w:ascii="方正小标宋简体" w:eastAsia="方正小标宋简体" w:hAnsi="华文中宋" w:hint="eastAsia"/>
          <w:sz w:val="44"/>
          <w:szCs w:val="44"/>
        </w:rPr>
        <w:t>浙江中医药大学关于做好</w:t>
      </w:r>
      <w:r w:rsidR="00D65291">
        <w:rPr>
          <w:rFonts w:ascii="方正小标宋简体" w:eastAsia="方正小标宋简体" w:hAnsi="华文中宋" w:hint="eastAsia"/>
          <w:sz w:val="44"/>
          <w:szCs w:val="44"/>
        </w:rPr>
        <w:t>临床医学</w:t>
      </w:r>
      <w:r w:rsidR="004A4F34">
        <w:rPr>
          <w:rFonts w:ascii="方正小标宋简体" w:eastAsia="方正小标宋简体" w:hAnsi="华文中宋" w:hint="eastAsia"/>
          <w:sz w:val="44"/>
          <w:szCs w:val="44"/>
        </w:rPr>
        <w:t>等</w:t>
      </w:r>
      <w:r w:rsidRPr="000106A1">
        <w:rPr>
          <w:rFonts w:ascii="方正小标宋简体" w:eastAsia="方正小标宋简体" w:hAnsi="华文中宋" w:hint="eastAsia"/>
          <w:sz w:val="44"/>
          <w:szCs w:val="44"/>
        </w:rPr>
        <w:t>专业本科学生毕业实习工作的</w:t>
      </w:r>
      <w:r w:rsidR="00704706">
        <w:rPr>
          <w:rFonts w:ascii="方正小标宋简体" w:eastAsia="方正小标宋简体" w:hAnsi="华文中宋" w:hint="eastAsia"/>
          <w:sz w:val="44"/>
          <w:szCs w:val="44"/>
        </w:rPr>
        <w:t>通知</w:t>
      </w:r>
    </w:p>
    <w:p w:rsidR="0092522F" w:rsidRP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Pr="0092522F" w:rsidRDefault="0092522F" w:rsidP="007D02F5">
      <w:pPr>
        <w:spacing w:line="500" w:lineRule="exact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各附属医院、教学医院、实习医院：</w:t>
      </w:r>
    </w:p>
    <w:p w:rsidR="007B0EA8" w:rsidRDefault="0092522F" w:rsidP="007D02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我校</w:t>
      </w:r>
      <w:r w:rsidR="007B0EA8">
        <w:rPr>
          <w:rFonts w:ascii="仿宋_GB2312" w:eastAsia="仿宋_GB2312" w:hint="eastAsia"/>
          <w:sz w:val="32"/>
          <w:szCs w:val="32"/>
        </w:rPr>
        <w:t>2012级临床医学专业本科生将于2016年6月27日到各医院报到开始实习，实习结束时间为2017年5月19日，共47周。</w:t>
      </w:r>
    </w:p>
    <w:p w:rsidR="007B0EA8" w:rsidRDefault="00D97826" w:rsidP="007D02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2012级临床医学（医学影像）专业本科生将于2016年7月4日到各医院报到开始实习，实习结束时间为2017年5月19日，共4</w:t>
      </w:r>
      <w:r w:rsidR="001A7A6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周。</w:t>
      </w:r>
    </w:p>
    <w:p w:rsidR="007B0EA8" w:rsidRDefault="00D65291" w:rsidP="007D02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2012级医学检验、</w:t>
      </w:r>
      <w:r w:rsidR="002046EA">
        <w:rPr>
          <w:rFonts w:ascii="仿宋_GB2312" w:eastAsia="仿宋_GB2312" w:hint="eastAsia"/>
          <w:sz w:val="32"/>
          <w:szCs w:val="32"/>
        </w:rPr>
        <w:t>医学检验（卫生检验）、</w:t>
      </w:r>
      <w:r w:rsidR="001A7A60">
        <w:rPr>
          <w:rFonts w:ascii="仿宋_GB2312" w:eastAsia="仿宋_GB2312" w:hint="eastAsia"/>
          <w:sz w:val="32"/>
          <w:szCs w:val="32"/>
        </w:rPr>
        <w:t>2013级医学检验技术</w:t>
      </w:r>
      <w:r w:rsidR="002046EA">
        <w:rPr>
          <w:rFonts w:ascii="仿宋_GB2312" w:eastAsia="仿宋_GB2312" w:hint="eastAsia"/>
          <w:sz w:val="32"/>
          <w:szCs w:val="32"/>
        </w:rPr>
        <w:t>、卫生检验与检疫</w:t>
      </w:r>
      <w:r w:rsidR="001A7A60">
        <w:rPr>
          <w:rFonts w:ascii="仿宋_GB2312" w:eastAsia="仿宋_GB2312" w:hint="eastAsia"/>
          <w:sz w:val="32"/>
          <w:szCs w:val="32"/>
        </w:rPr>
        <w:t>专业本科生将于2016年7月11日到各医院报到开始实习，实习结束时间为2017年5月12日，共44周。</w:t>
      </w:r>
    </w:p>
    <w:p w:rsidR="00D65291" w:rsidRDefault="00D65291" w:rsidP="007D02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为做好本项工作，现将</w:t>
      </w:r>
      <w:r>
        <w:rPr>
          <w:rFonts w:ascii="仿宋_GB2312" w:eastAsia="仿宋_GB2312" w:hint="eastAsia"/>
          <w:sz w:val="32"/>
          <w:szCs w:val="32"/>
        </w:rPr>
        <w:t>各</w:t>
      </w:r>
      <w:r w:rsidRPr="0092522F">
        <w:rPr>
          <w:rFonts w:ascii="仿宋_GB2312" w:eastAsia="仿宋_GB2312" w:hint="eastAsia"/>
          <w:sz w:val="32"/>
          <w:szCs w:val="32"/>
        </w:rPr>
        <w:t>专业学生的实习安排表、毕业实习手册、实习情况登记本和实习成绩考核表寄上。敬请贵院帮助做好学生实习安排工作，并根据相关要求予以实施。</w:t>
      </w:r>
    </w:p>
    <w:p w:rsidR="007D02F5" w:rsidRDefault="0092522F" w:rsidP="007D02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特此函达。</w:t>
      </w:r>
    </w:p>
    <w:p w:rsidR="007D02F5" w:rsidRDefault="007D02F5" w:rsidP="007D02F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Pr="0092522F" w:rsidRDefault="0092522F" w:rsidP="007D02F5">
      <w:pPr>
        <w:spacing w:line="50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浙江中医药大学</w:t>
      </w:r>
      <w:r w:rsidR="004A4F34">
        <w:rPr>
          <w:rFonts w:ascii="仿宋_GB2312" w:eastAsia="仿宋_GB2312" w:hint="eastAsia"/>
          <w:sz w:val="32"/>
          <w:szCs w:val="32"/>
        </w:rPr>
        <w:t>教务处</w:t>
      </w:r>
    </w:p>
    <w:p w:rsidR="0047730F" w:rsidRPr="001A7A60" w:rsidRDefault="0092522F" w:rsidP="007D02F5">
      <w:pPr>
        <w:spacing w:line="5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30467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D65291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97826" w:rsidRDefault="00D97826" w:rsidP="00DD58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第一临床医学院</w:t>
      </w:r>
      <w:r w:rsidR="008F310C">
        <w:rPr>
          <w:rFonts w:ascii="黑体" w:eastAsia="黑体" w:hAnsi="黑体" w:hint="eastAsia"/>
          <w:sz w:val="32"/>
          <w:szCs w:val="32"/>
        </w:rPr>
        <w:t>2012级</w:t>
      </w:r>
      <w:r>
        <w:rPr>
          <w:rFonts w:ascii="黑体" w:eastAsia="黑体" w:hAnsi="黑体" w:hint="eastAsia"/>
          <w:sz w:val="32"/>
          <w:szCs w:val="32"/>
        </w:rPr>
        <w:t>本科生毕业实习安排表</w:t>
      </w:r>
    </w:p>
    <w:tbl>
      <w:tblPr>
        <w:tblW w:w="9977" w:type="dxa"/>
        <w:jc w:val="center"/>
        <w:tblInd w:w="1564" w:type="dxa"/>
        <w:tblLayout w:type="fixed"/>
        <w:tblLook w:val="0000"/>
      </w:tblPr>
      <w:tblGrid>
        <w:gridCol w:w="3104"/>
        <w:gridCol w:w="709"/>
        <w:gridCol w:w="1985"/>
        <w:gridCol w:w="1134"/>
        <w:gridCol w:w="708"/>
        <w:gridCol w:w="2337"/>
      </w:tblGrid>
      <w:tr w:rsidR="00974804" w:rsidRPr="00974804" w:rsidTr="00D11424">
        <w:trPr>
          <w:trHeight w:val="39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浙江中医药大学附属第一医院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(浙江省中医院)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Courier New" w:cs="Courier New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朱伊</w:t>
            </w:r>
            <w:r w:rsidRPr="00974804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丁珊红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金苗苗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黄锦文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★黄丽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唐天宇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徐嘉韩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马斯文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戴国娇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宋静洁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浙江中医药大学附属广兴医院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（杭州市中医院）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王阳彬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★叶军波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浙江中医药大学附属中西医结合医院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（杭州市红十字会医院）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★林益炜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周青青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浙江中医药大学附属杭州第三医院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（杭州市第三人民医院）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</w:t>
            </w:r>
            <w:r w:rsidRPr="00974804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★徐星建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浙江中医药大学附属同德医院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（浙江省立同德医院）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汪涛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★王渊文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周杨胜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浙江中医药大学附属杭州第一医院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（杭州市第一人民医院）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王燕子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陈武杰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经汉博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杨如</w:t>
            </w:r>
            <w:r w:rsidRPr="00974804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沈益峰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★张子锐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浙江省人民医院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王佳苇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马琳娟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748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浙江省人民医院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王嘉琪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★陈</w:t>
            </w:r>
            <w:r w:rsidRPr="00974804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雲</w:t>
            </w: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李需恩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赵秧黎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★陆烨鹏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屠杭燕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浙江大学医学院附属第一医院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★郭冬珂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费燕红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夏倩云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201212202201022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来超男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金晨涛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周荣辉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浙江大学医学院附属第二医院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★吴丽露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李嘉颖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仇芳芳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高海涛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李心怡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史候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浙江大学医学院附属邵逸夫医院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崔思嘉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★高晨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201212201202025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201212201202031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陈小芳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俞丽佳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赵焕琪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974804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宁波市第一医院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★汪洁铭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浙江中医药大学附属温州中西医结合医院</w:t>
            </w:r>
          </w:p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（温州市中西医结合医院）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201212200801014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★周佩佩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温州市中心医院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★周昱颖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  <w:tr w:rsidR="00974804" w:rsidRPr="00974804" w:rsidTr="00D11424">
        <w:trPr>
          <w:trHeight w:val="397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嘉兴市第一医院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201212203402013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★姜晨旭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4" w:rsidRPr="00974804" w:rsidRDefault="00974804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480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临床医学（医学影像）</w:t>
            </w:r>
          </w:p>
        </w:tc>
      </w:tr>
    </w:tbl>
    <w:p w:rsidR="00974804" w:rsidRDefault="00974804" w:rsidP="00974804"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说明：</w:t>
      </w:r>
      <w:r w:rsidR="00DF17EE"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 w:hint="eastAsia"/>
          <w:sz w:val="20"/>
          <w:szCs w:val="20"/>
        </w:rPr>
        <w:t>★</w:t>
      </w:r>
      <w:r w:rsidR="00DF17EE">
        <w:rPr>
          <w:rFonts w:ascii="宋体" w:hAnsi="宋体" w:hint="eastAsia"/>
          <w:sz w:val="20"/>
          <w:szCs w:val="20"/>
        </w:rPr>
        <w:t>”</w:t>
      </w:r>
      <w:r>
        <w:rPr>
          <w:rFonts w:ascii="宋体" w:hAnsi="宋体" w:hint="eastAsia"/>
          <w:sz w:val="20"/>
          <w:szCs w:val="20"/>
        </w:rPr>
        <w:t>为组长</w:t>
      </w:r>
    </w:p>
    <w:p w:rsidR="00974804" w:rsidRDefault="00974804" w:rsidP="00974804">
      <w:pPr>
        <w:rPr>
          <w:rFonts w:ascii="黑体" w:eastAsia="黑体" w:hAnsi="黑体"/>
          <w:sz w:val="32"/>
          <w:szCs w:val="32"/>
        </w:rPr>
      </w:pPr>
    </w:p>
    <w:p w:rsidR="008F310C" w:rsidRPr="00A16791" w:rsidRDefault="008F310C" w:rsidP="008F31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第二临床医学院2012级本科生</w:t>
      </w:r>
      <w:r w:rsidRPr="004A4F34">
        <w:rPr>
          <w:rFonts w:ascii="黑体" w:eastAsia="黑体" w:hAnsi="黑体" w:hint="eastAsia"/>
          <w:sz w:val="32"/>
          <w:szCs w:val="32"/>
        </w:rPr>
        <w:t>毕业实习安排表</w:t>
      </w:r>
    </w:p>
    <w:tbl>
      <w:tblPr>
        <w:tblW w:w="10088" w:type="dxa"/>
        <w:tblInd w:w="-601" w:type="dxa"/>
        <w:tblLook w:val="04A0"/>
      </w:tblPr>
      <w:tblGrid>
        <w:gridCol w:w="3686"/>
        <w:gridCol w:w="709"/>
        <w:gridCol w:w="1866"/>
        <w:gridCol w:w="1134"/>
        <w:gridCol w:w="708"/>
        <w:gridCol w:w="1985"/>
      </w:tblGrid>
      <w:tr w:rsidR="008F310C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10C" w:rsidRPr="008F310C" w:rsidRDefault="008F310C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10C" w:rsidRPr="008F310C" w:rsidRDefault="008F310C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10C" w:rsidRPr="008F310C" w:rsidRDefault="008F310C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10C" w:rsidRPr="008F310C" w:rsidRDefault="008F310C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10C" w:rsidRPr="008F310C" w:rsidRDefault="008F310C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10C" w:rsidRPr="008F310C" w:rsidRDefault="008F310C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浙江中医药大学附属第一医院 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（浙江省中医院）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☆陈欢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徐悦东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叶晓伟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r w:rsidRPr="008F310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瀞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俞莹莹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201223201402032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张梦娇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★於慧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201223200605015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金小茜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范神栋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201223200702033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徐孙超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凌枭凯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沈云燕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熊梦依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FB1D7C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苗雯倩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7C" w:rsidRPr="008F310C" w:rsidRDefault="00FB1D7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浙江中医药大学附属第二医院 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（浙江省新华医院）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201212200702023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邵连友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★胡灿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蔡礼仲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詹蒙蒙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☆汪堪彦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胡肖依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朱周乐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方慧倩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201212201601012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虞璐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201212200702021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芮鑫淼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何敏菲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马陈皋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201212203201012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金超琼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201212201301002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范逸群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A776B6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陶婷婷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6B6" w:rsidRPr="008F310C" w:rsidRDefault="00A776B6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浙江中医药大学附属第二医院 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（浙江省新华医院）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章纪叶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金建伟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肖一鑫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徐步繁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201223210802019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☆吴蓓娇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余瑞伦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201223200702029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汤红丹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201223202501027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201223200801028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陈青菊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18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浙江中医药大学附属中西医结合医院</w:t>
            </w:r>
          </w:p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（杭州市红十字会医院）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王金溢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邓向阳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★吴越庐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吉巧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白菊芳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宋楚怡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☆徐嘉伦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沈依青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浙江中医药大学附属杭州第三医院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（杭州市第三人民医院）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蒋营军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邓俏浩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周慧慧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戴美鸽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董婷婷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20111090317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张志云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朱国能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CF518C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☆倪朝雄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18C" w:rsidRPr="008F310C" w:rsidRDefault="00CF518C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浙江中医药大学附属杭州第三医院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（杭州市第三人民医院）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姚佳辉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陈志祥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姜少华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★汪锡清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蔡丹丹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方晓露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浙江中医药大学附属肿瘤医院 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（浙江省肿瘤医院）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201212200502004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姚远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陆一丹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李成辉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☆沈佳瑜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宋正雨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温小姿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金志鹏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201212200801012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★章丹娜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陆新刚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郑高峰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201212202001011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叶志强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浙江中医药大学附属同德医院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（浙江省立同德医院）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何天柱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★杨珏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滕沙格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何天阳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李恩惠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刘心昕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温正乐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温正煌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徐登武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袁武斌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☆叶强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毛延平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浙江中医药大学附属杭州第一医院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（杭州市第一人民医院）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李慧超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201212202001001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王未琢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201212200602016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曾晓微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浙江中医药大学附属杭州第一医院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（杭州市第一人民医院）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201212200601031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☆裘嘉琪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姚颖莎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傅伟燕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陈柳莹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201223202501012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骆惠丽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陈林考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边袁雯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邵胜鹏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蔡丹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★杨凌锋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茅梦佼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201223200401023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秦丽芳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聂莉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章沈云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☆徐建恩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黄微微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赵胡烨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夏露萍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201223200602015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陆佳佳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浙江省人民医院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洪毅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张鸿凯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洪佳敏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201212201601010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☆吕娜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201223201201019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梁冰田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王雪婷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★胡丹英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顾孟琦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浙江省人民医院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201223202102030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王玉青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邵慧智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洪俊聪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殷珂欣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201212202001016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葛丽萍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胡暑雨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陈碧君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赵荣杰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★陆思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201212200601020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冯晶晶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201212202201012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马穗莉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刘鑫怡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☆戚佳贤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郑日乐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浙江大学医学院附属第二医院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胡俊文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浙江中医药大学滨江学院附属江南医院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（杭州市萧山区中医院）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★张华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戴泗超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杭州市萧山区第一人民医院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金海容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王梅彬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☆徐良额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苏得基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</w:t>
            </w:r>
            <w:r w:rsidRPr="008F310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燚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★於佳飞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杭州市萧山区第一人民医院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曾小芳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费云霞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201212200603020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叶丽婷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丁倩倩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厉彩虹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朱丽楠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李伟栋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朱燕南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杨丽奕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周孟田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王梦娣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王依玲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201223200702031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☆陶杰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浙江萧山医院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马一为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朱珊珊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☆柯青青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金娇妮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何蓉蓉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华慧佳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★杨烨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杭州市余杭区第一人民医院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201223200702015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沈朱杭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★吴凯民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浙江中医药大学滨江学院附属富阳第一医院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（杭州市富阳区第一人民医院）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赵万平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★唐露敏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陈敏芳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张泽彬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楼超奇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宁波市第一医院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★蒋维芸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徐晶磊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宁波市第一医院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何立伟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陈佳龙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201223201402026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宁波市第二医院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毛舟芬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★金庸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虞闻仲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夏卿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201212200501027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周慧浩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201212200501006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☆陈晨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郑佳丽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虞科侠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宋泽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宁波市医疗中心李惠利医院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孙艳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罗科娜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马程程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★高英英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杜乔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陈如意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201212200603024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符圣洁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201212200702024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周灵涵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杜嘉丽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王杉珊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☆戚柳柳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王宗波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施晴昊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201223200605013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顾轩欣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慈溪市人民医院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应艺璇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★洪咪凯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毛锶煜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慈溪市人民医院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潘佳乐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浙江中医药大学附属温州中西医结合医院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（温州市中西医结合医院）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冯瑶瑶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☆林慧隆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王中伟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201212202002017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★吴彬彬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201223202502023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张钧惠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温州市中心医院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金超伦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★蒋媛媛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瑞安市中医院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邓萧萧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曾珊珊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嘉兴市第一医院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刘佳奕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黄佳斌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☆沈利刚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嘉兴市第一医院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张嘉晨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★邵一峰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雷思羽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吴学良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顾丹燕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盛佳萍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孙秋月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201223202501026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张婷宇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201223202102014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陈安乐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海宁市中医院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★姚思怡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201223201401012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绍兴市人民医院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☆王迪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章依峰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201212203201019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绍兴市人民医院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王承妃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★商莹莹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许海斌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绍兴第二医院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★吴韩锦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吕焕栋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章焕焕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许逸聪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金华市中心医院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任双双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王觉晓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孔祥辉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叶琦军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王朝晖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冯成桢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倪俊杰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201212201202034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鲍素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★朱宇尘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☆吴君涵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20112090211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罗涛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何芳菲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蒋婧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王曼斯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林晓青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丽水市中心医院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201223200605012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浙江中医药大学附属衢州中心医院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（衢州市人民医院）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☆李小雪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黄珂珂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吕名扬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F31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浙江中医药大学附属衢州中心医院</w:t>
            </w: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（衢州市人民医院）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徐丽娟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201223201701021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★姜利刚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201223201402022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韩盛源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20102230128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朱伟谦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FB1D7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台州市中心医院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201212200901013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郑永强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FB1D7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201212200901005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★孙梦迪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FB1D7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201223200904005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FB1D7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201223200901020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胡晓婷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FB1D7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201223202401006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梁江敏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</w:t>
            </w:r>
          </w:p>
          <w:p w:rsidR="00E62FCF" w:rsidRPr="00FB1D7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B1D7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浙江省台州医院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泮旭峰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杨露露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★郑露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201212202302026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鲍文燕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☆郑丹丹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王莹莹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王金清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201223200902018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丁忆玲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临床医学（滨江）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201223201401038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毕施施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哈密地区中心医院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201212201403009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刘竞成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E62FCF" w:rsidRPr="008F310C" w:rsidTr="00D1142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湖南中医药大学第一附属医院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201223201202008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何晓宇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（滨江全科方向）</w:t>
            </w:r>
          </w:p>
        </w:tc>
      </w:tr>
      <w:tr w:rsidR="00E62FCF" w:rsidRPr="008F310C" w:rsidTr="00D1142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景德镇市第一人民医院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201212200901008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叶芸芬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FCF" w:rsidRPr="008F310C" w:rsidRDefault="00E62FCF" w:rsidP="00D114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F310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</w:tbl>
    <w:p w:rsidR="00E62FCF" w:rsidRPr="00A776B6" w:rsidRDefault="00E62FCF" w:rsidP="00E62FCF">
      <w:pPr>
        <w:spacing w:line="360" w:lineRule="auto"/>
        <w:rPr>
          <w:rFonts w:ascii="宋体" w:hAnsi="宋体" w:cs="宋体"/>
          <w:color w:val="000000"/>
          <w:kern w:val="0"/>
          <w:sz w:val="20"/>
          <w:szCs w:val="20"/>
        </w:rPr>
      </w:pPr>
      <w:r w:rsidRPr="00B5305F">
        <w:rPr>
          <w:rFonts w:ascii="宋体" w:hAnsi="宋体" w:cs="宋体" w:hint="eastAsia"/>
          <w:kern w:val="0"/>
          <w:sz w:val="20"/>
          <w:szCs w:val="20"/>
        </w:rPr>
        <w:t>注：“★”为实习组长</w:t>
      </w:r>
      <w:r>
        <w:rPr>
          <w:rFonts w:ascii="宋体" w:hAnsi="宋体" w:cs="宋体" w:hint="eastAsia"/>
          <w:kern w:val="0"/>
          <w:sz w:val="20"/>
          <w:szCs w:val="20"/>
        </w:rPr>
        <w:t>，“☆”为副组长</w:t>
      </w:r>
    </w:p>
    <w:p w:rsidR="00E62FCF" w:rsidRPr="00E62FCF" w:rsidRDefault="00E62FCF" w:rsidP="00E62FCF">
      <w:pPr>
        <w:jc w:val="center"/>
        <w:rPr>
          <w:rFonts w:ascii="黑体" w:eastAsia="黑体" w:hAnsi="黑体"/>
          <w:sz w:val="32"/>
          <w:szCs w:val="32"/>
        </w:rPr>
      </w:pPr>
    </w:p>
    <w:p w:rsidR="002555FE" w:rsidRDefault="002555FE" w:rsidP="00E62FCF">
      <w:pPr>
        <w:rPr>
          <w:rFonts w:ascii="黑体" w:eastAsia="黑体" w:hAnsi="黑体"/>
          <w:sz w:val="32"/>
          <w:szCs w:val="32"/>
        </w:rPr>
      </w:pPr>
    </w:p>
    <w:p w:rsidR="00A16791" w:rsidRPr="00A16791" w:rsidRDefault="00A16791" w:rsidP="00A1679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医学技术学院</w:t>
      </w:r>
      <w:r w:rsidRPr="004A4F34">
        <w:rPr>
          <w:rFonts w:ascii="黑体" w:eastAsia="黑体" w:hAnsi="黑体" w:hint="eastAsia"/>
          <w:sz w:val="32"/>
          <w:szCs w:val="32"/>
        </w:rPr>
        <w:t>毕业实习安排表</w:t>
      </w:r>
    </w:p>
    <w:tbl>
      <w:tblPr>
        <w:tblW w:w="10065" w:type="dxa"/>
        <w:tblInd w:w="-601" w:type="dxa"/>
        <w:tblLayout w:type="fixed"/>
        <w:tblLook w:val="04A0"/>
      </w:tblPr>
      <w:tblGrid>
        <w:gridCol w:w="3403"/>
        <w:gridCol w:w="708"/>
        <w:gridCol w:w="1985"/>
        <w:gridCol w:w="1134"/>
        <w:gridCol w:w="850"/>
        <w:gridCol w:w="1985"/>
      </w:tblGrid>
      <w:tr w:rsidR="00364878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浙江中医药大学附属第一医院 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（浙江省中医院）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☆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方佳杭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左菲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单玉立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★朱洁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谢婕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袁晒英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朱巧娟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陈西佳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张翠翠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费世星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郑智超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姚伟峰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赵晨飞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罗科丹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郭雯雯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单清清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娄芸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王智慧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浙江中医药大学附属第一医院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（浙江省中医院下沙院区）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王静燕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★马俊瑶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张淑红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董文静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张岚尔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364878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浙江中医药大学附属第二医院 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（浙江省新华医院）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364878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</w:t>
            </w:r>
            <w:r w:rsidR="00A16791"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武慧敏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78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364878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唐晨忠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364878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江灵佳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91" w:rsidRPr="00A16791" w:rsidRDefault="00A16791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浙江中医药大学附属第二医院 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（浙江省新华医院）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郝泽贤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浙江中医药大学附属广兴医院 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（杭州市中医院）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白婉茹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浙江中医药大学附属中西医结合医院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（杭州市红十字会医院）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李富慧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★王琴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浙江中医药大学附属杭州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西溪医院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（杭州市西溪医院）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★楼小钦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张茹萍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余佳红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浙江中医药大学附属同德医院 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（浙江省立同德医院）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林笑颖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浙江中医药大学附属杭州第一医院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（杭州市第一人民医院）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201212201402026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王郁斐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章增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杨巧利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古红银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★张灵莉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董亚玲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201312201401005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汪佳瑜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桂佳琪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☆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管福强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邱丽珠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黄华珍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郭佳丽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施佳依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何阳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★沈春兰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侯文豪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姜倩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</w:t>
            </w:r>
            <w:r w:rsidRPr="00A16791">
              <w:rPr>
                <w:rFonts w:ascii="仿宋_GB2312" w:hAnsi="宋体" w:cs="宋体" w:hint="eastAsia"/>
                <w:kern w:val="0"/>
                <w:sz w:val="22"/>
                <w:szCs w:val="22"/>
              </w:rPr>
              <w:t>旸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谢飞婷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浙江医院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★刘洋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韦贡能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杭州谱可检测技术有限公司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田应蓉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彭小慧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★陈丹蕾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杭州艾迪康医学检验中心有限公司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徐晓瑶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杭州师范大学附属医院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郁曲惠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武警浙江总队杭州医院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潘彬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浙江大学医学院附属第一医院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☆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范子豪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郑莹莹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何佳威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张岁岁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4141CB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★杨俊英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肖乐意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王琼妮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林上巨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浙江大学医学院附属第二医院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董莹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崔青青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★甘燕飞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201312200801026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邱俊婕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李羽东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唐扬扬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☆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潘天云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茅浙英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张珂珂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胡一钦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浙江大学医学院附属邵逸夫医院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★张维兰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来颖超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蒋潇伟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岑丹蝶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王芳芳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雷芸伊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陈家乐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俞新洁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☆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潘高翔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201312202101043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黄婉莉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周圆圆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麻文瀚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浙江大学医学院附属邵逸夫医院下沙院区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雷德如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201312201401002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段成姣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谢作念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庄伟伟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汪碧丽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张小龙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吕佳利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浙江大学医学院附属儿童医院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★刘敏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赖微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浙江大学医学院附属妇产科医院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★程文倩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顾雨佳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浙江迪安诊断技术股份有限公司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罗淼杰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★温姝君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史艳君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浙江省疾病预防控制中心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许祥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韩梦玫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浙江省疾病预防控制中心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☆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章旭君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黎璐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陆亚亚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周希怡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李丹阳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★文兴芝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燕曼曼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陈凯怡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浙江省医学科学院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苏成君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★马向盛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中国人民解放军第一一七医院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杨林夕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★戴潇青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彭小慧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浙江中医药大学滨江学院附属江南医院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（杭州市萧山区中医院）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★莫璐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张富杰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杭州市萧山区第一人民医院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★赵亚妮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201312203201008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方小娟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浙江萧山医院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汪青青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杭州市余杭区第一人民医院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陆笑倩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浙江中医药大学滨江学院附属富阳第一医院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（杭州市富阳区第一人民医院）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赵航彬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姜林峰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★杨熠菲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张宇霏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王义萍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建德市第一人民医院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</w:t>
            </w:r>
            <w:r w:rsidRPr="00A16791">
              <w:rPr>
                <w:rFonts w:ascii="仿宋_GB2312" w:hAnsi="宋体" w:cs="宋体" w:hint="eastAsia"/>
                <w:kern w:val="0"/>
                <w:sz w:val="22"/>
                <w:szCs w:val="22"/>
              </w:rPr>
              <w:t>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宁波市第一医院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王茵蝶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★谢启航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宁波市第二医院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宁波市医疗中心李惠利医院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罗英姿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宁波市医疗中心李惠利东部医院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叶景雯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刘玉丹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姚雪莲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201212202301009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李咪旭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米民东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★徐金晶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宁波市鄞州第二医院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王恺豪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慈溪市人民医院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★郑梦蝶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罗沁泉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余姚市人民医院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严建飞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余姚市中医医院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朱天真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★潘诗炜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温州医科大学附属第二医院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★林婕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葛程芳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钟雅静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201312201201007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沈文彩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浙江中医药大学附属温州中医院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（温州市中医院）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王怡敏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温州市中心医院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吴佳洛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瑞安市中医院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瑞安市人民医院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缪秋露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★郑文焕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浙江中医药大学附属嘉兴中医院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（嘉兴市中医医院）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★冯云杰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马金鑫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嘉兴市第一医院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★蒋琛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汪如娟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张青燕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嘉兴市第一医院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倪燕菁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嘉兴市第二医院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黄云佳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桐乡市中医医院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魏万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湖州市第一人民医院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德清县人民医院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方波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绍兴市人民医院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胡小玲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鲁珏雯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黄煜超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★叶芬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阮南萍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胡玉燕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绍兴市疾病预防控制中心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黄烨灵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绍兴市中心医院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傅慧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★郭佳娜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绍兴市上虞人民医院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★陈炯杰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柯鲁杰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嵊州市人民医院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吴雅妮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诸暨市中医医院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傅汤琦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★寿仁习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浙江中医药大学附属金华中医院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（金华市中医院）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钱韧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★陈渺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金华市中心医院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楼孟佼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张艳悦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★钱晖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FB57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201312201201015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卢俊杰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4141CB" w:rsidRPr="00A16791" w:rsidTr="00FB574C">
        <w:trPr>
          <w:trHeight w:val="39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蒋雨霏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CB" w:rsidRPr="00A16791" w:rsidRDefault="004141CB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东阳市人民医院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陈倩瑛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★李娅楠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舟山医院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陈椿琰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舟山医院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陈永明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曹超伟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★伍响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浙江中医药大学附属衢州中心医院</w:t>
            </w: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（衢州市人民医院）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★郑秀玲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王锦程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衢州市柯城区人民医院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毛陆晨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台州市中心医院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钱俊江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浙江省台州医院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李丽娜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201212201401026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★陈娴晓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丽水市人民医院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吴水莲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丽水市中心医院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周云婧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航天中心医院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201212202102008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冯晓雨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复旦大学附属华山医院宝山分院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七煌信息科技有限公司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蔡晋婕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广西国际旅行卫生保健中心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苏娟娟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贵港市人民医院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李建光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★张灵潇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金域检验中心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201212200501022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张霞霞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贵州省人民医院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★杨珊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贵阳市云岩区人民医院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罗晓炼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黔东南苗族侗族自治州人民医院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罗淑娟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安顺市西秀区人民医院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河南省人民医院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201312200601028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李子昕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郑州大学第一附属医院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马子</w:t>
            </w:r>
            <w:r w:rsidRPr="00A16791">
              <w:rPr>
                <w:rFonts w:ascii="仿宋_GB2312" w:hAnsi="宋体" w:cs="宋体" w:hint="eastAsia"/>
                <w:kern w:val="0"/>
                <w:sz w:val="22"/>
                <w:szCs w:val="22"/>
              </w:rPr>
              <w:t>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平顶山市第一人民医院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李新月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周口市中心医院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田少波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商水县人民医院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201212200601029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张永静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驻马店市中心医院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201212200601014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李慧慧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167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汉川市中医医院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201212202102005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黄念欣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南京医科大学第二附属医院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黄梦舒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扬州市中医院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仇秋悦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江西省人民医院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刘金金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景德镇市第一人民医院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刘雅丽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新干县人民医院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河津市人民医院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周亚芸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山西省晋城市妇幼保健院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201212202004028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宋佳敏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(卫生检验)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临汾市人民医院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201212202002014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李雅惠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医学检验(五年制)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陕西省疾病预防控制中心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★李沈玲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张文培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201312203701025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李欣</w:t>
            </w:r>
            <w:r w:rsidRPr="00A16791">
              <w:rPr>
                <w:rFonts w:ascii="仿宋_GB2312" w:hAnsi="宋体" w:cs="宋体" w:hint="eastAsia"/>
                <w:kern w:val="0"/>
                <w:sz w:val="22"/>
                <w:szCs w:val="22"/>
              </w:rPr>
              <w:t>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卫生检验与检疫</w:t>
            </w:r>
          </w:p>
        </w:tc>
      </w:tr>
      <w:tr w:rsidR="00F15AD6" w:rsidRPr="00A16791" w:rsidTr="00D1142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西安交通大学第二附属医院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201312202002005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D6" w:rsidRPr="00A16791" w:rsidRDefault="00F15AD6" w:rsidP="00D114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1679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医学检验技术</w:t>
            </w:r>
          </w:p>
        </w:tc>
      </w:tr>
    </w:tbl>
    <w:p w:rsidR="00F15AD6" w:rsidRPr="000B2A70" w:rsidRDefault="00F15AD6" w:rsidP="00F15AD6">
      <w:pPr>
        <w:spacing w:line="360" w:lineRule="auto"/>
        <w:rPr>
          <w:rFonts w:ascii="宋体" w:hAnsi="宋体" w:cs="宋体"/>
          <w:color w:val="000000"/>
          <w:kern w:val="0"/>
          <w:sz w:val="20"/>
          <w:szCs w:val="20"/>
        </w:rPr>
      </w:pPr>
      <w:r w:rsidRPr="00B5305F">
        <w:rPr>
          <w:rFonts w:ascii="宋体" w:hAnsi="宋体" w:cs="宋体" w:hint="eastAsia"/>
          <w:kern w:val="0"/>
          <w:sz w:val="20"/>
          <w:szCs w:val="20"/>
        </w:rPr>
        <w:t>注：“★”为实习组长</w:t>
      </w:r>
      <w:r>
        <w:rPr>
          <w:rFonts w:ascii="宋体" w:hAnsi="宋体" w:cs="宋体" w:hint="eastAsia"/>
          <w:kern w:val="0"/>
          <w:sz w:val="20"/>
          <w:szCs w:val="20"/>
        </w:rPr>
        <w:t>，“☆”为副组长</w:t>
      </w:r>
    </w:p>
    <w:p w:rsidR="00F15AD6" w:rsidRPr="00F15AD6" w:rsidRDefault="00F15AD6" w:rsidP="00F15AD6">
      <w:pPr>
        <w:jc w:val="center"/>
        <w:rPr>
          <w:rFonts w:ascii="黑体" w:eastAsia="黑体" w:hAnsi="黑体"/>
          <w:sz w:val="32"/>
          <w:szCs w:val="32"/>
        </w:rPr>
      </w:pPr>
    </w:p>
    <w:p w:rsidR="00F15AD6" w:rsidRPr="00F15AD6" w:rsidRDefault="00F15AD6" w:rsidP="00F15AD6">
      <w:pPr>
        <w:jc w:val="center"/>
        <w:rPr>
          <w:rFonts w:ascii="黑体" w:eastAsia="黑体" w:hAnsi="黑体"/>
          <w:sz w:val="32"/>
          <w:szCs w:val="32"/>
        </w:rPr>
      </w:pPr>
    </w:p>
    <w:p w:rsidR="00F15AD6" w:rsidRDefault="00F15AD6" w:rsidP="00F15AD6">
      <w:pPr>
        <w:jc w:val="center"/>
        <w:rPr>
          <w:rFonts w:ascii="黑体" w:eastAsia="黑体" w:hAnsi="黑体"/>
          <w:sz w:val="32"/>
          <w:szCs w:val="32"/>
        </w:rPr>
      </w:pPr>
    </w:p>
    <w:p w:rsidR="00F15AD6" w:rsidRDefault="00F15AD6" w:rsidP="00F15AD6">
      <w:pPr>
        <w:jc w:val="center"/>
        <w:rPr>
          <w:rFonts w:ascii="黑体" w:eastAsia="黑体" w:hAnsi="黑体"/>
          <w:sz w:val="32"/>
          <w:szCs w:val="32"/>
        </w:rPr>
      </w:pPr>
    </w:p>
    <w:p w:rsidR="00A16791" w:rsidRPr="00F15AD6" w:rsidRDefault="00A16791" w:rsidP="004A4F34">
      <w:pPr>
        <w:jc w:val="center"/>
        <w:rPr>
          <w:rFonts w:ascii="黑体" w:eastAsia="黑体" w:hAnsi="黑体"/>
          <w:sz w:val="32"/>
          <w:szCs w:val="32"/>
        </w:rPr>
      </w:pPr>
    </w:p>
    <w:sectPr w:rsidR="00A16791" w:rsidRPr="00F15AD6" w:rsidSect="00A6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04" w:rsidRDefault="00801E04" w:rsidP="00C334C9">
      <w:r>
        <w:separator/>
      </w:r>
    </w:p>
  </w:endnote>
  <w:endnote w:type="continuationSeparator" w:id="1">
    <w:p w:rsidR="00801E04" w:rsidRDefault="00801E04" w:rsidP="00C3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04" w:rsidRDefault="00801E04" w:rsidP="00C334C9">
      <w:r>
        <w:separator/>
      </w:r>
    </w:p>
  </w:footnote>
  <w:footnote w:type="continuationSeparator" w:id="1">
    <w:p w:rsidR="00801E04" w:rsidRDefault="00801E04" w:rsidP="00C33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A8F"/>
    <w:rsid w:val="00027504"/>
    <w:rsid w:val="0007740D"/>
    <w:rsid w:val="00081EC8"/>
    <w:rsid w:val="00084C04"/>
    <w:rsid w:val="00094CE0"/>
    <w:rsid w:val="000C4C16"/>
    <w:rsid w:val="000E1216"/>
    <w:rsid w:val="000E22B1"/>
    <w:rsid w:val="000F412C"/>
    <w:rsid w:val="00120DDA"/>
    <w:rsid w:val="00133DA4"/>
    <w:rsid w:val="00155717"/>
    <w:rsid w:val="001A1390"/>
    <w:rsid w:val="001A6F18"/>
    <w:rsid w:val="001A7A60"/>
    <w:rsid w:val="001C1EE4"/>
    <w:rsid w:val="002046EA"/>
    <w:rsid w:val="002072EB"/>
    <w:rsid w:val="0022501B"/>
    <w:rsid w:val="002555FE"/>
    <w:rsid w:val="002B31A3"/>
    <w:rsid w:val="002C1CF5"/>
    <w:rsid w:val="002E045F"/>
    <w:rsid w:val="00304674"/>
    <w:rsid w:val="00323EF6"/>
    <w:rsid w:val="0033694B"/>
    <w:rsid w:val="00364878"/>
    <w:rsid w:val="003709E2"/>
    <w:rsid w:val="003719EC"/>
    <w:rsid w:val="00384AB2"/>
    <w:rsid w:val="003D0224"/>
    <w:rsid w:val="003F35A6"/>
    <w:rsid w:val="004141CB"/>
    <w:rsid w:val="0043004E"/>
    <w:rsid w:val="00444FE3"/>
    <w:rsid w:val="00467BA5"/>
    <w:rsid w:val="00471572"/>
    <w:rsid w:val="0047730F"/>
    <w:rsid w:val="004A4F34"/>
    <w:rsid w:val="004B3801"/>
    <w:rsid w:val="004B6792"/>
    <w:rsid w:val="004B7D2D"/>
    <w:rsid w:val="004F52BE"/>
    <w:rsid w:val="00593CAE"/>
    <w:rsid w:val="005E07EA"/>
    <w:rsid w:val="00636264"/>
    <w:rsid w:val="006363A7"/>
    <w:rsid w:val="0063687C"/>
    <w:rsid w:val="00641BF9"/>
    <w:rsid w:val="00660571"/>
    <w:rsid w:val="00671607"/>
    <w:rsid w:val="00691336"/>
    <w:rsid w:val="006C5FFF"/>
    <w:rsid w:val="006F1C86"/>
    <w:rsid w:val="00704706"/>
    <w:rsid w:val="007248AC"/>
    <w:rsid w:val="007352C0"/>
    <w:rsid w:val="00795923"/>
    <w:rsid w:val="007B0EA8"/>
    <w:rsid w:val="007C34B1"/>
    <w:rsid w:val="007D02F5"/>
    <w:rsid w:val="007E3D3B"/>
    <w:rsid w:val="00801E04"/>
    <w:rsid w:val="00806FDA"/>
    <w:rsid w:val="00841007"/>
    <w:rsid w:val="00862B15"/>
    <w:rsid w:val="008F0CC5"/>
    <w:rsid w:val="008F310C"/>
    <w:rsid w:val="0092522F"/>
    <w:rsid w:val="009257F8"/>
    <w:rsid w:val="0095409E"/>
    <w:rsid w:val="00961E38"/>
    <w:rsid w:val="00974804"/>
    <w:rsid w:val="0098489E"/>
    <w:rsid w:val="00993710"/>
    <w:rsid w:val="00994796"/>
    <w:rsid w:val="009B4F99"/>
    <w:rsid w:val="009B5CAE"/>
    <w:rsid w:val="009D15E3"/>
    <w:rsid w:val="009D4A69"/>
    <w:rsid w:val="00A071C1"/>
    <w:rsid w:val="00A16791"/>
    <w:rsid w:val="00A445D6"/>
    <w:rsid w:val="00A53086"/>
    <w:rsid w:val="00A627B7"/>
    <w:rsid w:val="00A6557F"/>
    <w:rsid w:val="00A776B6"/>
    <w:rsid w:val="00A81C05"/>
    <w:rsid w:val="00AB258B"/>
    <w:rsid w:val="00AB6268"/>
    <w:rsid w:val="00B11ADA"/>
    <w:rsid w:val="00B33408"/>
    <w:rsid w:val="00B43704"/>
    <w:rsid w:val="00B658BB"/>
    <w:rsid w:val="00B81EC0"/>
    <w:rsid w:val="00B8796F"/>
    <w:rsid w:val="00BA3C61"/>
    <w:rsid w:val="00BB44BE"/>
    <w:rsid w:val="00C2161E"/>
    <w:rsid w:val="00C334C9"/>
    <w:rsid w:val="00C428C8"/>
    <w:rsid w:val="00C628FA"/>
    <w:rsid w:val="00C93846"/>
    <w:rsid w:val="00CA0A8F"/>
    <w:rsid w:val="00CA215D"/>
    <w:rsid w:val="00CB245B"/>
    <w:rsid w:val="00CF1F2C"/>
    <w:rsid w:val="00CF518C"/>
    <w:rsid w:val="00D077B3"/>
    <w:rsid w:val="00D11424"/>
    <w:rsid w:val="00D45362"/>
    <w:rsid w:val="00D4747C"/>
    <w:rsid w:val="00D65291"/>
    <w:rsid w:val="00D97826"/>
    <w:rsid w:val="00DB1326"/>
    <w:rsid w:val="00DD2C9C"/>
    <w:rsid w:val="00DD5851"/>
    <w:rsid w:val="00DF17EE"/>
    <w:rsid w:val="00E456B1"/>
    <w:rsid w:val="00E62FCF"/>
    <w:rsid w:val="00E7742D"/>
    <w:rsid w:val="00E97E97"/>
    <w:rsid w:val="00EE5A22"/>
    <w:rsid w:val="00F15AD6"/>
    <w:rsid w:val="00F438AD"/>
    <w:rsid w:val="00F92CB5"/>
    <w:rsid w:val="00FB1D7C"/>
    <w:rsid w:val="00FB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C9"/>
    <w:rPr>
      <w:sz w:val="18"/>
      <w:szCs w:val="18"/>
    </w:rPr>
  </w:style>
  <w:style w:type="table" w:styleId="a5">
    <w:name w:val="Table Grid"/>
    <w:basedOn w:val="a1"/>
    <w:rsid w:val="00C334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C9"/>
    <w:rPr>
      <w:sz w:val="18"/>
      <w:szCs w:val="18"/>
    </w:rPr>
  </w:style>
  <w:style w:type="table" w:styleId="a5">
    <w:name w:val="Table Grid"/>
    <w:basedOn w:val="a1"/>
    <w:rsid w:val="00C334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1156-A19C-4FB6-8965-AE3DC6B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23</Pages>
  <Words>3572</Words>
  <Characters>20363</Characters>
  <Application>Microsoft Office Word</Application>
  <DocSecurity>0</DocSecurity>
  <Lines>169</Lines>
  <Paragraphs>47</Paragraphs>
  <ScaleCrop>false</ScaleCrop>
  <Company/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Lenovo User</cp:lastModifiedBy>
  <cp:revision>41</cp:revision>
  <cp:lastPrinted>2016-05-30T06:15:00Z</cp:lastPrinted>
  <dcterms:created xsi:type="dcterms:W3CDTF">2016-04-29T03:08:00Z</dcterms:created>
  <dcterms:modified xsi:type="dcterms:W3CDTF">2016-05-30T06:50:00Z</dcterms:modified>
</cp:coreProperties>
</file>