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A4" w:rsidRDefault="003666A2">
      <w:pPr>
        <w:spacing w:line="72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浙江中医药大学</w:t>
      </w:r>
    </w:p>
    <w:p w:rsidR="004B59A4" w:rsidRDefault="003666A2">
      <w:pPr>
        <w:spacing w:afterLines="50" w:after="156" w:line="72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第</w:t>
      </w:r>
      <w:r>
        <w:rPr>
          <w:rFonts w:ascii="方正小标宋简体" w:eastAsia="方正小标宋简体" w:hAnsi="华文中宋" w:hint="eastAsia"/>
          <w:sz w:val="44"/>
          <w:szCs w:val="44"/>
        </w:rPr>
        <w:t>三</w:t>
      </w:r>
      <w:r>
        <w:rPr>
          <w:rFonts w:ascii="方正小标宋简体" w:eastAsia="方正小标宋简体" w:hAnsi="华文中宋" w:hint="eastAsia"/>
          <w:sz w:val="44"/>
          <w:szCs w:val="44"/>
        </w:rPr>
        <w:t>届《黄帝内经》知识竞赛办法</w:t>
      </w:r>
    </w:p>
    <w:p w:rsidR="004B59A4" w:rsidRDefault="003666A2">
      <w:pPr>
        <w:widowControl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一、竞赛背景</w:t>
      </w:r>
    </w:p>
    <w:p w:rsidR="004B59A4" w:rsidRDefault="003666A2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为传播中医经典，弘扬中医文化，提高我校</w:t>
      </w:r>
      <w:r>
        <w:rPr>
          <w:rFonts w:ascii="仿宋" w:eastAsia="仿宋" w:hAnsi="仿宋"/>
          <w:sz w:val="32"/>
          <w:szCs w:val="32"/>
        </w:rPr>
        <w:t>学生对以《黄帝</w:t>
      </w:r>
      <w:r>
        <w:rPr>
          <w:rFonts w:ascii="仿宋" w:eastAsia="仿宋" w:hAnsi="仿宋" w:hint="eastAsia"/>
          <w:sz w:val="32"/>
          <w:szCs w:val="32"/>
        </w:rPr>
        <w:t>内经</w:t>
      </w:r>
      <w:r>
        <w:rPr>
          <w:rFonts w:ascii="仿宋" w:eastAsia="仿宋" w:hAnsi="仿宋"/>
          <w:sz w:val="32"/>
          <w:szCs w:val="32"/>
        </w:rPr>
        <w:t>》为代表的中医药经典</w:t>
      </w:r>
      <w:r>
        <w:rPr>
          <w:rFonts w:ascii="仿宋" w:eastAsia="仿宋" w:hAnsi="仿宋" w:hint="eastAsia"/>
          <w:sz w:val="32"/>
          <w:szCs w:val="32"/>
        </w:rPr>
        <w:t>理论知识的掌握和运用能力，强化学生对中医知识的传承与创新，培养中医思维，同时也为选拔优秀学生参加</w:t>
      </w: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全国《黄帝内经》知识大赛</w:t>
      </w:r>
      <w:r>
        <w:rPr>
          <w:rFonts w:ascii="仿宋" w:eastAsia="仿宋" w:hAnsi="仿宋"/>
          <w:sz w:val="32"/>
          <w:szCs w:val="32"/>
        </w:rPr>
        <w:t>。</w:t>
      </w:r>
    </w:p>
    <w:p w:rsidR="004B59A4" w:rsidRDefault="003666A2">
      <w:pPr>
        <w:widowControl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二、竞赛组织机构</w:t>
      </w:r>
    </w:p>
    <w:p w:rsidR="004B59A4" w:rsidRDefault="003666A2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主办单位：浙江中医药大学学科竞赛组委会</w:t>
      </w:r>
    </w:p>
    <w:p w:rsidR="004B59A4" w:rsidRDefault="003666A2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承办单位：浙江中医药大学中医经典学科竞赛基地（基础医学院）</w:t>
      </w:r>
    </w:p>
    <w:p w:rsidR="004B59A4" w:rsidRDefault="003666A2">
      <w:pPr>
        <w:widowControl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三、竞赛流程</w:t>
      </w:r>
    </w:p>
    <w:p w:rsidR="004B59A4" w:rsidRDefault="003666A2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本次竞赛</w:t>
      </w:r>
      <w:r>
        <w:rPr>
          <w:rFonts w:ascii="仿宋" w:eastAsia="仿宋" w:hAnsi="仿宋" w:hint="eastAsia"/>
          <w:sz w:val="32"/>
          <w:szCs w:val="32"/>
        </w:rPr>
        <w:t>分为网上答题（具体流程见群内通知）和现场答题环节。</w:t>
      </w:r>
      <w:r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初赛、复赛、决赛三个环节。</w:t>
      </w:r>
    </w:p>
    <w:p w:rsidR="004B59A4" w:rsidRDefault="003666A2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初赛：为网上答题，根据成绩筛选出</w:t>
      </w:r>
      <w:r>
        <w:rPr>
          <w:rFonts w:ascii="仿宋" w:eastAsia="仿宋" w:hAnsi="仿宋" w:hint="eastAsia"/>
          <w:sz w:val="32"/>
          <w:szCs w:val="32"/>
        </w:rPr>
        <w:t>60</w:t>
      </w:r>
      <w:r>
        <w:rPr>
          <w:rFonts w:ascii="仿宋" w:eastAsia="仿宋" w:hAnsi="仿宋" w:hint="eastAsia"/>
          <w:sz w:val="32"/>
          <w:szCs w:val="32"/>
        </w:rPr>
        <w:t>人自行组合成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支队伍，每组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人。</w:t>
      </w:r>
    </w:p>
    <w:p w:rsidR="004B59A4" w:rsidRDefault="003666A2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复赛：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支队伍</w:t>
      </w:r>
      <w:r>
        <w:rPr>
          <w:rFonts w:ascii="仿宋" w:eastAsia="仿宋" w:hAnsi="仿宋" w:hint="eastAsia"/>
          <w:sz w:val="32"/>
          <w:szCs w:val="32"/>
        </w:rPr>
        <w:t>，根据成绩决出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支队伍进入决赛。</w:t>
      </w:r>
    </w:p>
    <w:p w:rsidR="004B59A4" w:rsidRDefault="003666A2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决赛：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支队伍决出一、二、三等奖。</w:t>
      </w:r>
    </w:p>
    <w:p w:rsidR="004B59A4" w:rsidRDefault="003666A2">
      <w:pPr>
        <w:widowControl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四、竞赛时间</w:t>
      </w:r>
    </w:p>
    <w:p w:rsidR="004B59A4" w:rsidRDefault="003666A2">
      <w:pPr>
        <w:widowControl/>
        <w:ind w:leftChars="304" w:left="1278" w:hangingChars="200" w:hanging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初赛时间：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-1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4B59A4" w:rsidRDefault="003666A2">
      <w:pPr>
        <w:widowControl/>
        <w:ind w:leftChars="304" w:left="1278" w:hangingChars="200" w:hanging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复赛、决赛时间：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13:</w:t>
      </w:r>
      <w:proofErr w:type="gramStart"/>
      <w:r>
        <w:rPr>
          <w:rFonts w:ascii="仿宋" w:eastAsia="仿宋" w:hAnsi="仿宋" w:hint="eastAsia"/>
          <w:sz w:val="32"/>
          <w:szCs w:val="32"/>
        </w:rPr>
        <w:t>30-16</w:t>
      </w:r>
      <w:proofErr w:type="gramEnd"/>
      <w:r>
        <w:rPr>
          <w:rFonts w:ascii="仿宋" w:eastAsia="仿宋" w:hAnsi="仿宋" w:hint="eastAsia"/>
          <w:sz w:val="32"/>
          <w:szCs w:val="32"/>
        </w:rPr>
        <w:t>:30</w:t>
      </w:r>
    </w:p>
    <w:p w:rsidR="004B59A4" w:rsidRDefault="003666A2">
      <w:pPr>
        <w:widowControl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六、奖项设置</w:t>
      </w:r>
    </w:p>
    <w:p w:rsidR="004B59A4" w:rsidRDefault="003666A2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设</w:t>
      </w:r>
      <w:r w:rsidR="00D603E9">
        <w:rPr>
          <w:rFonts w:ascii="仿宋" w:eastAsia="仿宋" w:hAnsi="仿宋" w:hint="eastAsia"/>
          <w:sz w:val="32"/>
          <w:szCs w:val="32"/>
        </w:rPr>
        <w:t>一等奖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个、</w:t>
      </w:r>
      <w:r w:rsidR="00D603E9">
        <w:rPr>
          <w:rFonts w:ascii="仿宋" w:eastAsia="仿宋" w:hAnsi="仿宋" w:hint="eastAsia"/>
          <w:sz w:val="32"/>
          <w:szCs w:val="32"/>
        </w:rPr>
        <w:t>二等奖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个、</w:t>
      </w:r>
      <w:r w:rsidR="00D603E9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等奖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个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B59A4" w:rsidRDefault="003666A2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</w:t>
      </w:r>
      <w:r>
        <w:rPr>
          <w:rFonts w:ascii="黑体" w:eastAsia="黑体" w:hint="eastAsia"/>
          <w:sz w:val="32"/>
          <w:szCs w:val="32"/>
        </w:rPr>
        <w:t>联系方法：</w:t>
      </w:r>
    </w:p>
    <w:p w:rsidR="004B59A4" w:rsidRDefault="003666A2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张天星</w:t>
      </w:r>
      <w:r w:rsidR="00D603E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15657193709</w:t>
      </w:r>
    </w:p>
    <w:p w:rsidR="00D603E9" w:rsidRDefault="00D603E9">
      <w:pPr>
        <w:widowControl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牛永宁 86613770</w:t>
      </w:r>
    </w:p>
    <w:p w:rsidR="004B59A4" w:rsidRDefault="003666A2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倩</w:t>
      </w:r>
      <w:proofErr w:type="gramEnd"/>
      <w:r w:rsidR="00D603E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86613132</w:t>
      </w:r>
    </w:p>
    <w:p w:rsidR="004B59A4" w:rsidRDefault="003666A2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包素珍</w:t>
      </w:r>
      <w:r w:rsidR="00D603E9">
        <w:rPr>
          <w:rFonts w:ascii="仿宋" w:eastAsia="仿宋" w:hAnsi="仿宋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13588397711</w:t>
      </w:r>
    </w:p>
    <w:p w:rsidR="004B59A4" w:rsidRDefault="003666A2">
      <w:pPr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</w:rPr>
        <w:t>浙江中医药大学</w:t>
      </w:r>
    </w:p>
    <w:p w:rsidR="004B59A4" w:rsidRDefault="003666A2">
      <w:pPr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</w:rPr>
        <w:t>《黄帝内经》知识竞赛报名</w:t>
      </w:r>
      <w:r>
        <w:rPr>
          <w:rFonts w:ascii="方正小标宋简体" w:eastAsia="方正小标宋简体" w:hAnsi="华文中宋" w:hint="eastAsia"/>
          <w:bCs/>
          <w:sz w:val="44"/>
          <w:szCs w:val="44"/>
        </w:rPr>
        <w:t>方式</w:t>
      </w:r>
    </w:p>
    <w:p w:rsidR="004B59A4" w:rsidRDefault="004B59A4">
      <w:pPr>
        <w:spacing w:line="360" w:lineRule="auto"/>
        <w:ind w:firstLineChars="200" w:firstLine="723"/>
        <w:contextualSpacing/>
        <w:jc w:val="center"/>
        <w:rPr>
          <w:rFonts w:ascii="宋体" w:hAnsi="宋体"/>
          <w:b/>
          <w:sz w:val="36"/>
          <w:szCs w:val="36"/>
        </w:rPr>
      </w:pPr>
    </w:p>
    <w:p w:rsidR="004B59A4" w:rsidRDefault="003666A2">
      <w:pPr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proofErr w:type="gramStart"/>
      <w:r>
        <w:rPr>
          <w:rFonts w:ascii="方正小标宋简体" w:eastAsia="方正小标宋简体" w:hAnsi="华文中宋" w:hint="eastAsia"/>
          <w:bCs/>
          <w:sz w:val="44"/>
          <w:szCs w:val="44"/>
        </w:rPr>
        <w:t>请扫二维码进</w:t>
      </w:r>
      <w:proofErr w:type="gramEnd"/>
      <w:r>
        <w:rPr>
          <w:rFonts w:ascii="方正小标宋简体" w:eastAsia="方正小标宋简体" w:hAnsi="华文中宋" w:hint="eastAsia"/>
          <w:bCs/>
          <w:sz w:val="44"/>
          <w:szCs w:val="44"/>
        </w:rPr>
        <w:t>群（</w:t>
      </w:r>
      <w:r>
        <w:rPr>
          <w:rFonts w:ascii="方正小标宋简体" w:eastAsia="方正小标宋简体" w:hAnsi="华文中宋" w:hint="eastAsia"/>
          <w:bCs/>
          <w:sz w:val="44"/>
          <w:szCs w:val="44"/>
        </w:rPr>
        <w:t>QQ</w:t>
      </w:r>
      <w:r>
        <w:rPr>
          <w:rFonts w:ascii="方正小标宋简体" w:eastAsia="方正小标宋简体" w:hAnsi="华文中宋" w:hint="eastAsia"/>
          <w:bCs/>
          <w:sz w:val="44"/>
          <w:szCs w:val="44"/>
        </w:rPr>
        <w:t>）进行报名：</w:t>
      </w:r>
      <w:r>
        <w:rPr>
          <w:rFonts w:ascii="方正小标宋简体" w:hAnsi="华文中宋" w:hint="eastAsia"/>
          <w:bCs/>
          <w:noProof/>
          <w:sz w:val="44"/>
          <w:szCs w:val="44"/>
        </w:rPr>
        <w:drawing>
          <wp:inline distT="0" distB="0" distL="114300" distR="114300">
            <wp:extent cx="2837815" cy="3108960"/>
            <wp:effectExtent l="0" t="0" r="6985" b="2540"/>
            <wp:docPr id="3" name="图片 3" descr="1595049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50493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Ansi="华文中宋" w:hint="eastAsia"/>
          <w:bCs/>
          <w:sz w:val="44"/>
          <w:szCs w:val="44"/>
        </w:rPr>
        <w:t>：</w:t>
      </w:r>
    </w:p>
    <w:p w:rsidR="004B59A4" w:rsidRDefault="003666A2">
      <w:pPr>
        <w:rPr>
          <w:rFonts w:ascii="方正小标宋简体" w:hAnsi="华文中宋"/>
          <w:bCs/>
          <w:sz w:val="44"/>
          <w:szCs w:val="44"/>
        </w:rPr>
      </w:pP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304800" cy="3048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4B5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等线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0D"/>
    <w:rsid w:val="000C5ADF"/>
    <w:rsid w:val="003666A2"/>
    <w:rsid w:val="00465FCC"/>
    <w:rsid w:val="004756E8"/>
    <w:rsid w:val="004B59A4"/>
    <w:rsid w:val="009A0EC1"/>
    <w:rsid w:val="00B0520D"/>
    <w:rsid w:val="00D603E9"/>
    <w:rsid w:val="00E41891"/>
    <w:rsid w:val="00F31305"/>
    <w:rsid w:val="3F476F63"/>
    <w:rsid w:val="602E5515"/>
    <w:rsid w:val="766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C51B3"/>
  <w15:docId w15:val="{47018E11-6520-41D3-9B99-1101AF41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NUL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7</cp:revision>
  <dcterms:created xsi:type="dcterms:W3CDTF">2017-03-08T06:59:00Z</dcterms:created>
  <dcterms:modified xsi:type="dcterms:W3CDTF">2018-10-24T08:32:00Z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