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E78" w:rsidRDefault="00857169" w:rsidP="00750952">
      <w:pPr>
        <w:jc w:val="center"/>
        <w:rPr>
          <w:rFonts w:ascii="黑体" w:eastAsia="黑体" w:hAnsi="黑体"/>
          <w:b/>
          <w:sz w:val="30"/>
          <w:szCs w:val="30"/>
        </w:rPr>
      </w:pPr>
      <w:r w:rsidRPr="007218C2">
        <w:rPr>
          <w:rFonts w:ascii="黑体" w:eastAsia="黑体" w:hAnsi="黑体" w:hint="eastAsia"/>
          <w:b/>
          <w:sz w:val="30"/>
          <w:szCs w:val="30"/>
        </w:rPr>
        <w:t>浙江中医药大学</w:t>
      </w:r>
      <w:r w:rsidR="003611C2">
        <w:rPr>
          <w:rFonts w:ascii="黑体" w:eastAsia="黑体" w:hAnsi="黑体" w:hint="eastAsia"/>
          <w:b/>
          <w:sz w:val="30"/>
          <w:szCs w:val="30"/>
        </w:rPr>
        <w:t>教育教学改革</w:t>
      </w:r>
      <w:r w:rsidR="006D7E8E">
        <w:rPr>
          <w:rFonts w:ascii="黑体" w:eastAsia="黑体" w:hAnsi="黑体" w:hint="eastAsia"/>
          <w:b/>
          <w:sz w:val="30"/>
          <w:szCs w:val="30"/>
        </w:rPr>
        <w:t>研究</w:t>
      </w:r>
      <w:r w:rsidRPr="007218C2">
        <w:rPr>
          <w:rFonts w:ascii="黑体" w:eastAsia="黑体" w:hAnsi="黑体" w:hint="eastAsia"/>
          <w:b/>
          <w:sz w:val="30"/>
          <w:szCs w:val="30"/>
        </w:rPr>
        <w:t>项目结题验收标准</w:t>
      </w:r>
      <w:r w:rsidR="008A27DD">
        <w:rPr>
          <w:rFonts w:ascii="黑体" w:eastAsia="黑体" w:hAnsi="黑体" w:hint="eastAsia"/>
          <w:b/>
          <w:sz w:val="30"/>
          <w:szCs w:val="30"/>
        </w:rPr>
        <w:t>（试行）</w:t>
      </w:r>
    </w:p>
    <w:p w:rsidR="00767704" w:rsidRPr="007218C2" w:rsidRDefault="00767704" w:rsidP="00750952">
      <w:pPr>
        <w:jc w:val="center"/>
        <w:rPr>
          <w:rFonts w:ascii="黑体" w:eastAsia="黑体" w:hAnsi="黑体"/>
          <w:b/>
          <w:sz w:val="30"/>
          <w:szCs w:val="30"/>
        </w:rPr>
      </w:pPr>
    </w:p>
    <w:p w:rsidR="00857169" w:rsidRPr="009004FE" w:rsidRDefault="00857169" w:rsidP="00C37110">
      <w:pPr>
        <w:spacing w:line="360" w:lineRule="auto"/>
        <w:ind w:firstLineChars="200" w:firstLine="560"/>
        <w:rPr>
          <w:rFonts w:ascii="仿宋" w:eastAsia="仿宋" w:hAnsi="仿宋"/>
          <w:sz w:val="28"/>
          <w:szCs w:val="28"/>
        </w:rPr>
      </w:pPr>
      <w:r w:rsidRPr="009004FE">
        <w:rPr>
          <w:rFonts w:ascii="仿宋" w:eastAsia="仿宋" w:hAnsi="仿宋" w:hint="eastAsia"/>
          <w:sz w:val="28"/>
          <w:szCs w:val="28"/>
        </w:rPr>
        <w:t>为进一步规范</w:t>
      </w:r>
      <w:r w:rsidR="002D7767">
        <w:rPr>
          <w:rFonts w:ascii="仿宋" w:eastAsia="仿宋" w:hAnsi="仿宋" w:hint="eastAsia"/>
          <w:sz w:val="28"/>
          <w:szCs w:val="28"/>
        </w:rPr>
        <w:t>和推进</w:t>
      </w:r>
      <w:r w:rsidRPr="009004FE">
        <w:rPr>
          <w:rFonts w:ascii="仿宋" w:eastAsia="仿宋" w:hAnsi="仿宋" w:hint="eastAsia"/>
          <w:sz w:val="28"/>
          <w:szCs w:val="28"/>
        </w:rPr>
        <w:t>我校</w:t>
      </w:r>
      <w:r w:rsidR="002D7767">
        <w:rPr>
          <w:rFonts w:ascii="仿宋" w:eastAsia="仿宋" w:hAnsi="仿宋" w:hint="eastAsia"/>
          <w:sz w:val="28"/>
          <w:szCs w:val="28"/>
        </w:rPr>
        <w:t>各级</w:t>
      </w:r>
      <w:r w:rsidRPr="009004FE">
        <w:rPr>
          <w:rFonts w:ascii="仿宋" w:eastAsia="仿宋" w:hAnsi="仿宋" w:hint="eastAsia"/>
          <w:sz w:val="28"/>
          <w:szCs w:val="28"/>
        </w:rPr>
        <w:t>各类</w:t>
      </w:r>
      <w:r w:rsidR="002D7767">
        <w:rPr>
          <w:rFonts w:ascii="仿宋" w:eastAsia="仿宋" w:hAnsi="仿宋" w:hint="eastAsia"/>
          <w:sz w:val="28"/>
          <w:szCs w:val="28"/>
        </w:rPr>
        <w:t>教育教学改革</w:t>
      </w:r>
      <w:r w:rsidRPr="009004FE">
        <w:rPr>
          <w:rFonts w:ascii="仿宋" w:eastAsia="仿宋" w:hAnsi="仿宋" w:hint="eastAsia"/>
          <w:sz w:val="28"/>
          <w:szCs w:val="28"/>
        </w:rPr>
        <w:t>项目</w:t>
      </w:r>
      <w:r w:rsidR="002D7767">
        <w:rPr>
          <w:rFonts w:ascii="仿宋" w:eastAsia="仿宋" w:hAnsi="仿宋" w:hint="eastAsia"/>
          <w:sz w:val="28"/>
          <w:szCs w:val="28"/>
        </w:rPr>
        <w:t>的</w:t>
      </w:r>
      <w:r w:rsidRPr="009004FE">
        <w:rPr>
          <w:rFonts w:ascii="仿宋" w:eastAsia="仿宋" w:hAnsi="仿宋" w:hint="eastAsia"/>
          <w:sz w:val="28"/>
          <w:szCs w:val="28"/>
        </w:rPr>
        <w:t>建设工作，</w:t>
      </w:r>
      <w:r w:rsidR="007218C2" w:rsidRPr="009004FE">
        <w:rPr>
          <w:rFonts w:ascii="仿宋" w:eastAsia="仿宋" w:hAnsi="仿宋" w:hint="eastAsia"/>
          <w:sz w:val="28"/>
          <w:szCs w:val="28"/>
        </w:rPr>
        <w:t>提高教学</w:t>
      </w:r>
      <w:r w:rsidR="00DB6759">
        <w:rPr>
          <w:rFonts w:ascii="仿宋" w:eastAsia="仿宋" w:hAnsi="仿宋" w:hint="eastAsia"/>
          <w:sz w:val="28"/>
          <w:szCs w:val="28"/>
        </w:rPr>
        <w:t>研究</w:t>
      </w:r>
      <w:r w:rsidRPr="009004FE">
        <w:rPr>
          <w:rFonts w:ascii="仿宋" w:eastAsia="仿宋" w:hAnsi="仿宋" w:hint="eastAsia"/>
          <w:sz w:val="28"/>
          <w:szCs w:val="28"/>
        </w:rPr>
        <w:t>水平</w:t>
      </w:r>
      <w:r w:rsidR="00DB6759">
        <w:rPr>
          <w:rFonts w:ascii="仿宋" w:eastAsia="仿宋" w:hAnsi="仿宋" w:hint="eastAsia"/>
          <w:sz w:val="28"/>
          <w:szCs w:val="28"/>
        </w:rPr>
        <w:t>和成效，扩大示范作用</w:t>
      </w:r>
      <w:r w:rsidR="007218C2" w:rsidRPr="009004FE">
        <w:rPr>
          <w:rFonts w:ascii="仿宋" w:eastAsia="仿宋" w:hAnsi="仿宋" w:hint="eastAsia"/>
          <w:sz w:val="28"/>
          <w:szCs w:val="28"/>
        </w:rPr>
        <w:t>，特制定</w:t>
      </w:r>
      <w:r w:rsidR="00286DC1">
        <w:rPr>
          <w:rFonts w:ascii="仿宋" w:eastAsia="仿宋" w:hAnsi="仿宋" w:hint="eastAsia"/>
          <w:sz w:val="28"/>
          <w:szCs w:val="28"/>
        </w:rPr>
        <w:t>本</w:t>
      </w:r>
      <w:r w:rsidR="003B4F15">
        <w:rPr>
          <w:rFonts w:ascii="仿宋" w:eastAsia="仿宋" w:hAnsi="仿宋" w:hint="eastAsia"/>
          <w:sz w:val="28"/>
          <w:szCs w:val="28"/>
        </w:rPr>
        <w:t>结题</w:t>
      </w:r>
      <w:r w:rsidR="00286DC1">
        <w:rPr>
          <w:rFonts w:ascii="仿宋" w:eastAsia="仿宋" w:hAnsi="仿宋" w:hint="eastAsia"/>
          <w:sz w:val="28"/>
          <w:szCs w:val="28"/>
        </w:rPr>
        <w:t>验收标准</w:t>
      </w:r>
      <w:r w:rsidR="00750952" w:rsidRPr="009004FE">
        <w:rPr>
          <w:rFonts w:ascii="仿宋" w:eastAsia="仿宋" w:hAnsi="仿宋" w:hint="eastAsia"/>
          <w:sz w:val="28"/>
          <w:szCs w:val="28"/>
        </w:rPr>
        <w:t>。</w:t>
      </w:r>
    </w:p>
    <w:p w:rsidR="00750952" w:rsidRPr="002D7767" w:rsidRDefault="00750952" w:rsidP="006669C2">
      <w:pPr>
        <w:spacing w:line="360" w:lineRule="auto"/>
        <w:ind w:firstLineChars="200" w:firstLine="562"/>
        <w:rPr>
          <w:rFonts w:ascii="仿宋" w:eastAsia="仿宋" w:hAnsi="仿宋"/>
          <w:b/>
          <w:sz w:val="28"/>
          <w:szCs w:val="28"/>
        </w:rPr>
      </w:pPr>
      <w:r w:rsidRPr="002D7767">
        <w:rPr>
          <w:rFonts w:ascii="仿宋" w:eastAsia="仿宋" w:hAnsi="仿宋" w:hint="eastAsia"/>
          <w:b/>
          <w:sz w:val="28"/>
          <w:szCs w:val="28"/>
        </w:rPr>
        <w:t>一、</w:t>
      </w:r>
      <w:r w:rsidR="00734E3E" w:rsidRPr="002D7767">
        <w:rPr>
          <w:rFonts w:ascii="仿宋" w:eastAsia="仿宋" w:hAnsi="仿宋" w:hint="eastAsia"/>
          <w:b/>
          <w:sz w:val="28"/>
          <w:szCs w:val="28"/>
        </w:rPr>
        <w:t>结题对象</w:t>
      </w:r>
    </w:p>
    <w:p w:rsidR="00DB6759" w:rsidRDefault="00750952" w:rsidP="00C37110">
      <w:pPr>
        <w:spacing w:line="360" w:lineRule="auto"/>
        <w:ind w:firstLineChars="200" w:firstLine="560"/>
        <w:rPr>
          <w:rFonts w:ascii="仿宋" w:eastAsia="仿宋" w:hAnsi="仿宋"/>
          <w:sz w:val="28"/>
          <w:szCs w:val="28"/>
        </w:rPr>
      </w:pPr>
      <w:r w:rsidRPr="009004FE">
        <w:rPr>
          <w:rFonts w:ascii="仿宋" w:eastAsia="仿宋" w:hAnsi="仿宋" w:hint="eastAsia"/>
          <w:sz w:val="28"/>
          <w:szCs w:val="28"/>
        </w:rPr>
        <w:t>1.</w:t>
      </w:r>
      <w:r w:rsidR="00DB6759">
        <w:rPr>
          <w:rFonts w:ascii="仿宋" w:eastAsia="仿宋" w:hAnsi="仿宋" w:hint="eastAsia"/>
          <w:sz w:val="28"/>
          <w:szCs w:val="28"/>
        </w:rPr>
        <w:t>项目</w:t>
      </w:r>
      <w:r w:rsidRPr="009004FE">
        <w:rPr>
          <w:rFonts w:ascii="仿宋" w:eastAsia="仿宋" w:hAnsi="仿宋" w:hint="eastAsia"/>
          <w:sz w:val="28"/>
          <w:szCs w:val="28"/>
        </w:rPr>
        <w:t>到期并</w:t>
      </w:r>
      <w:r w:rsidR="00DB6759">
        <w:rPr>
          <w:rFonts w:ascii="仿宋" w:eastAsia="仿宋" w:hAnsi="仿宋" w:hint="eastAsia"/>
          <w:sz w:val="28"/>
          <w:szCs w:val="28"/>
        </w:rPr>
        <w:t>达到预期建设目标，或</w:t>
      </w:r>
      <w:r w:rsidRPr="009004FE">
        <w:rPr>
          <w:rFonts w:ascii="仿宋" w:eastAsia="仿宋" w:hAnsi="仿宋" w:hint="eastAsia"/>
          <w:sz w:val="28"/>
          <w:szCs w:val="28"/>
        </w:rPr>
        <w:t>未到期但已完成并</w:t>
      </w:r>
      <w:r w:rsidR="00DB6759">
        <w:rPr>
          <w:rFonts w:ascii="仿宋" w:eastAsia="仿宋" w:hAnsi="仿宋" w:hint="eastAsia"/>
          <w:sz w:val="28"/>
          <w:szCs w:val="28"/>
        </w:rPr>
        <w:t>达到预期建设目标</w:t>
      </w:r>
      <w:r w:rsidRPr="009004FE">
        <w:rPr>
          <w:rFonts w:ascii="仿宋" w:eastAsia="仿宋" w:hAnsi="仿宋" w:hint="eastAsia"/>
          <w:sz w:val="28"/>
          <w:szCs w:val="28"/>
        </w:rPr>
        <w:t>的校级及以上各类教改项目，可申请结题验收。</w:t>
      </w:r>
    </w:p>
    <w:p w:rsidR="00A9532F" w:rsidRDefault="00750952" w:rsidP="00C37110">
      <w:pPr>
        <w:spacing w:line="360" w:lineRule="auto"/>
        <w:ind w:firstLineChars="200" w:firstLine="560"/>
        <w:rPr>
          <w:rFonts w:ascii="仿宋" w:eastAsia="仿宋" w:hAnsi="仿宋"/>
          <w:sz w:val="28"/>
          <w:szCs w:val="28"/>
        </w:rPr>
      </w:pPr>
      <w:r w:rsidRPr="009004FE">
        <w:rPr>
          <w:rFonts w:ascii="仿宋" w:eastAsia="仿宋" w:hAnsi="仿宋" w:hint="eastAsia"/>
          <w:sz w:val="28"/>
          <w:szCs w:val="28"/>
        </w:rPr>
        <w:t>2.因故未按时完成预期建设目标的项目，负责人要填写延期结题申请报告，交学院和学校</w:t>
      </w:r>
      <w:r w:rsidR="00351498">
        <w:rPr>
          <w:rFonts w:ascii="仿宋" w:eastAsia="仿宋" w:hAnsi="仿宋" w:hint="eastAsia"/>
          <w:sz w:val="28"/>
          <w:szCs w:val="28"/>
        </w:rPr>
        <w:t>教务处</w:t>
      </w:r>
      <w:r w:rsidRPr="009004FE">
        <w:rPr>
          <w:rFonts w:ascii="仿宋" w:eastAsia="仿宋" w:hAnsi="仿宋" w:hint="eastAsia"/>
          <w:sz w:val="28"/>
          <w:szCs w:val="28"/>
        </w:rPr>
        <w:t>各一份</w:t>
      </w:r>
      <w:r w:rsidR="006D7E8E">
        <w:rPr>
          <w:rFonts w:ascii="仿宋" w:eastAsia="仿宋" w:hAnsi="仿宋" w:hint="eastAsia"/>
          <w:sz w:val="28"/>
          <w:szCs w:val="28"/>
        </w:rPr>
        <w:t>。</w:t>
      </w:r>
      <w:r w:rsidRPr="009004FE">
        <w:rPr>
          <w:rFonts w:ascii="仿宋" w:eastAsia="仿宋" w:hAnsi="仿宋" w:hint="eastAsia"/>
          <w:sz w:val="28"/>
          <w:szCs w:val="28"/>
        </w:rPr>
        <w:t>项目延期</w:t>
      </w:r>
      <w:r w:rsidR="00A9532F">
        <w:rPr>
          <w:rFonts w:ascii="仿宋" w:eastAsia="仿宋" w:hAnsi="仿宋" w:hint="eastAsia"/>
          <w:sz w:val="28"/>
          <w:szCs w:val="28"/>
        </w:rPr>
        <w:t>根据各项目具体规定执行。</w:t>
      </w:r>
    </w:p>
    <w:p w:rsidR="00750952" w:rsidRPr="002D7767" w:rsidRDefault="00750952" w:rsidP="006669C2">
      <w:pPr>
        <w:spacing w:line="360" w:lineRule="auto"/>
        <w:ind w:firstLineChars="200" w:firstLine="562"/>
        <w:rPr>
          <w:rFonts w:ascii="仿宋" w:eastAsia="仿宋" w:hAnsi="仿宋"/>
          <w:b/>
          <w:sz w:val="28"/>
          <w:szCs w:val="28"/>
        </w:rPr>
      </w:pPr>
      <w:r w:rsidRPr="002D7767">
        <w:rPr>
          <w:rFonts w:ascii="仿宋" w:eastAsia="仿宋" w:hAnsi="仿宋" w:hint="eastAsia"/>
          <w:b/>
          <w:sz w:val="28"/>
          <w:szCs w:val="28"/>
        </w:rPr>
        <w:t>二、</w:t>
      </w:r>
      <w:r w:rsidR="00734E3E" w:rsidRPr="002D7767">
        <w:rPr>
          <w:rFonts w:ascii="仿宋" w:eastAsia="仿宋" w:hAnsi="仿宋" w:hint="eastAsia"/>
          <w:b/>
          <w:sz w:val="28"/>
          <w:szCs w:val="28"/>
        </w:rPr>
        <w:t>结题</w:t>
      </w:r>
      <w:r w:rsidRPr="002D7767">
        <w:rPr>
          <w:rFonts w:ascii="仿宋" w:eastAsia="仿宋" w:hAnsi="仿宋" w:hint="eastAsia"/>
          <w:b/>
          <w:sz w:val="28"/>
          <w:szCs w:val="28"/>
        </w:rPr>
        <w:t>材料</w:t>
      </w:r>
    </w:p>
    <w:p w:rsidR="00755F51" w:rsidRPr="009004FE" w:rsidRDefault="00755F51" w:rsidP="002719DE">
      <w:pPr>
        <w:spacing w:line="360" w:lineRule="auto"/>
        <w:rPr>
          <w:rFonts w:ascii="仿宋" w:eastAsia="仿宋" w:hAnsi="仿宋"/>
          <w:sz w:val="28"/>
          <w:szCs w:val="28"/>
        </w:rPr>
      </w:pPr>
      <w:r w:rsidRPr="009004FE">
        <w:rPr>
          <w:rFonts w:ascii="仿宋" w:eastAsia="仿宋" w:hAnsi="仿宋" w:hint="eastAsia"/>
          <w:sz w:val="28"/>
          <w:szCs w:val="28"/>
        </w:rPr>
        <w:t xml:space="preserve">    1.根据具体项目要求，提交</w:t>
      </w:r>
      <w:r w:rsidR="00F60401">
        <w:rPr>
          <w:rFonts w:ascii="仿宋" w:eastAsia="仿宋" w:hAnsi="仿宋" w:hint="eastAsia"/>
          <w:sz w:val="28"/>
          <w:szCs w:val="28"/>
        </w:rPr>
        <w:t>指定</w:t>
      </w:r>
      <w:r w:rsidRPr="009004FE">
        <w:rPr>
          <w:rFonts w:ascii="仿宋" w:eastAsia="仿宋" w:hAnsi="仿宋" w:hint="eastAsia"/>
          <w:sz w:val="28"/>
          <w:szCs w:val="28"/>
        </w:rPr>
        <w:t>的《结题</w:t>
      </w:r>
      <w:r w:rsidR="00315092">
        <w:rPr>
          <w:rFonts w:ascii="仿宋" w:eastAsia="仿宋" w:hAnsi="仿宋" w:hint="eastAsia"/>
          <w:sz w:val="28"/>
          <w:szCs w:val="28"/>
        </w:rPr>
        <w:t>验收</w:t>
      </w:r>
      <w:r w:rsidRPr="009004FE">
        <w:rPr>
          <w:rFonts w:ascii="仿宋" w:eastAsia="仿宋" w:hAnsi="仿宋" w:hint="eastAsia"/>
          <w:sz w:val="28"/>
          <w:szCs w:val="28"/>
        </w:rPr>
        <w:t>报告》。</w:t>
      </w:r>
    </w:p>
    <w:p w:rsidR="00C06281" w:rsidRDefault="00755F51" w:rsidP="00C06281">
      <w:pPr>
        <w:spacing w:line="360" w:lineRule="auto"/>
        <w:ind w:firstLineChars="205" w:firstLine="574"/>
        <w:rPr>
          <w:rFonts w:ascii="仿宋" w:eastAsia="仿宋" w:hAnsi="仿宋"/>
          <w:sz w:val="28"/>
          <w:szCs w:val="28"/>
        </w:rPr>
      </w:pPr>
      <w:r w:rsidRPr="009004FE">
        <w:rPr>
          <w:rFonts w:ascii="仿宋" w:eastAsia="仿宋" w:hAnsi="仿宋" w:hint="eastAsia"/>
          <w:sz w:val="28"/>
          <w:szCs w:val="28"/>
        </w:rPr>
        <w:t>2.对照立项申请书的内容，提交</w:t>
      </w:r>
      <w:r w:rsidR="008177EF">
        <w:rPr>
          <w:rFonts w:ascii="仿宋" w:eastAsia="仿宋" w:hAnsi="仿宋" w:hint="eastAsia"/>
          <w:sz w:val="28"/>
          <w:szCs w:val="28"/>
        </w:rPr>
        <w:t>详细的</w:t>
      </w:r>
      <w:r w:rsidRPr="009004FE">
        <w:rPr>
          <w:rFonts w:ascii="仿宋" w:eastAsia="仿宋" w:hAnsi="仿宋" w:hint="eastAsia"/>
          <w:sz w:val="28"/>
          <w:szCs w:val="28"/>
        </w:rPr>
        <w:t>总结性的《</w:t>
      </w:r>
      <w:r w:rsidR="00F91B05">
        <w:rPr>
          <w:rFonts w:ascii="仿宋" w:eastAsia="仿宋" w:hAnsi="仿宋" w:hint="eastAsia"/>
          <w:sz w:val="28"/>
          <w:szCs w:val="28"/>
        </w:rPr>
        <w:t>项目</w:t>
      </w:r>
      <w:r w:rsidRPr="009004FE">
        <w:rPr>
          <w:rFonts w:ascii="仿宋" w:eastAsia="仿宋" w:hAnsi="仿宋" w:hint="eastAsia"/>
          <w:sz w:val="28"/>
          <w:szCs w:val="28"/>
        </w:rPr>
        <w:t>研究</w:t>
      </w:r>
      <w:r w:rsidR="00F91B05">
        <w:rPr>
          <w:rFonts w:ascii="仿宋" w:eastAsia="仿宋" w:hAnsi="仿宋" w:hint="eastAsia"/>
          <w:sz w:val="28"/>
          <w:szCs w:val="28"/>
        </w:rPr>
        <w:t>总结</w:t>
      </w:r>
      <w:r w:rsidRPr="009004FE">
        <w:rPr>
          <w:rFonts w:ascii="仿宋" w:eastAsia="仿宋" w:hAnsi="仿宋" w:hint="eastAsia"/>
          <w:sz w:val="28"/>
          <w:szCs w:val="28"/>
        </w:rPr>
        <w:t>报告》</w:t>
      </w:r>
      <w:r w:rsidR="00C06281">
        <w:rPr>
          <w:rFonts w:ascii="仿宋" w:eastAsia="仿宋" w:hAnsi="仿宋" w:hint="eastAsia"/>
          <w:sz w:val="28"/>
          <w:szCs w:val="28"/>
        </w:rPr>
        <w:t>。</w:t>
      </w:r>
    </w:p>
    <w:p w:rsidR="00755F51" w:rsidRPr="009004FE" w:rsidRDefault="00755F51" w:rsidP="00C06281">
      <w:pPr>
        <w:spacing w:line="360" w:lineRule="auto"/>
        <w:ind w:firstLineChars="205" w:firstLine="574"/>
        <w:rPr>
          <w:rFonts w:ascii="仿宋" w:eastAsia="仿宋" w:hAnsi="仿宋"/>
          <w:sz w:val="28"/>
          <w:szCs w:val="28"/>
        </w:rPr>
      </w:pPr>
      <w:r w:rsidRPr="009004FE">
        <w:rPr>
          <w:rFonts w:ascii="仿宋" w:eastAsia="仿宋" w:hAnsi="仿宋" w:hint="eastAsia"/>
          <w:sz w:val="28"/>
          <w:szCs w:val="28"/>
        </w:rPr>
        <w:t>内容</w:t>
      </w:r>
      <w:r w:rsidR="00C06281">
        <w:rPr>
          <w:rFonts w:ascii="仿宋" w:eastAsia="仿宋" w:hAnsi="仿宋" w:hint="eastAsia"/>
          <w:sz w:val="28"/>
          <w:szCs w:val="28"/>
        </w:rPr>
        <w:t>须</w:t>
      </w:r>
      <w:r w:rsidRPr="009004FE">
        <w:rPr>
          <w:rFonts w:ascii="仿宋" w:eastAsia="仿宋" w:hAnsi="仿宋" w:hint="eastAsia"/>
          <w:sz w:val="28"/>
          <w:szCs w:val="28"/>
        </w:rPr>
        <w:t>包括但不限于：项目的建设目标；主要的改革措施及具体实施情况；项目的特色及创新情况；</w:t>
      </w:r>
      <w:r w:rsidR="00315092" w:rsidRPr="00315092">
        <w:rPr>
          <w:rFonts w:ascii="仿宋" w:eastAsia="仿宋" w:hAnsi="仿宋"/>
          <w:sz w:val="28"/>
          <w:szCs w:val="28"/>
        </w:rPr>
        <w:t>改革研究与实践成果</w:t>
      </w:r>
      <w:r w:rsidR="00F60401">
        <w:rPr>
          <w:rFonts w:ascii="仿宋" w:eastAsia="仿宋" w:hAnsi="仿宋" w:hint="eastAsia"/>
          <w:sz w:val="28"/>
          <w:szCs w:val="28"/>
        </w:rPr>
        <w:t>；</w:t>
      </w:r>
      <w:r w:rsidR="00315092" w:rsidRPr="00315092">
        <w:rPr>
          <w:rFonts w:ascii="仿宋" w:eastAsia="仿宋" w:hAnsi="仿宋" w:hint="eastAsia"/>
          <w:sz w:val="28"/>
          <w:szCs w:val="28"/>
        </w:rPr>
        <w:t>学生受益面及受益情况</w:t>
      </w:r>
      <w:r w:rsidRPr="009004FE">
        <w:rPr>
          <w:rFonts w:ascii="仿宋" w:eastAsia="仿宋" w:hAnsi="仿宋" w:hint="eastAsia"/>
          <w:sz w:val="28"/>
          <w:szCs w:val="28"/>
        </w:rPr>
        <w:t>；存在的问题及今后的工作方向。</w:t>
      </w:r>
    </w:p>
    <w:p w:rsidR="00C06281" w:rsidRDefault="00755F51" w:rsidP="00C06281">
      <w:pPr>
        <w:spacing w:line="360" w:lineRule="auto"/>
        <w:ind w:firstLineChars="205" w:firstLine="574"/>
        <w:rPr>
          <w:rFonts w:ascii="仿宋" w:eastAsia="仿宋" w:hAnsi="仿宋"/>
          <w:sz w:val="28"/>
          <w:szCs w:val="28"/>
        </w:rPr>
      </w:pPr>
      <w:r w:rsidRPr="009004FE">
        <w:rPr>
          <w:rFonts w:ascii="仿宋" w:eastAsia="仿宋" w:hAnsi="仿宋" w:hint="eastAsia"/>
          <w:sz w:val="28"/>
          <w:szCs w:val="28"/>
        </w:rPr>
        <w:t>3.</w:t>
      </w:r>
      <w:r w:rsidR="00C06281">
        <w:rPr>
          <w:rFonts w:ascii="仿宋" w:eastAsia="仿宋" w:hAnsi="仿宋" w:hint="eastAsia"/>
          <w:sz w:val="28"/>
          <w:szCs w:val="28"/>
        </w:rPr>
        <w:t>公开发表</w:t>
      </w:r>
      <w:r w:rsidRPr="009004FE">
        <w:rPr>
          <w:rFonts w:ascii="仿宋" w:eastAsia="仿宋" w:hAnsi="仿宋" w:hint="eastAsia"/>
          <w:sz w:val="28"/>
          <w:szCs w:val="28"/>
        </w:rPr>
        <w:t>与研究项目内容密切相关的论文</w:t>
      </w:r>
      <w:r w:rsidR="00D63A07" w:rsidRPr="009004FE">
        <w:rPr>
          <w:rFonts w:ascii="仿宋" w:eastAsia="仿宋" w:hAnsi="仿宋" w:hint="eastAsia"/>
          <w:sz w:val="28"/>
          <w:szCs w:val="28"/>
        </w:rPr>
        <w:t>。</w:t>
      </w:r>
      <w:r w:rsidR="00C06281">
        <w:rPr>
          <w:rFonts w:ascii="仿宋" w:eastAsia="仿宋" w:hAnsi="仿宋" w:hint="eastAsia"/>
          <w:sz w:val="28"/>
          <w:szCs w:val="28"/>
        </w:rPr>
        <w:t>期刊级别以</w:t>
      </w:r>
      <w:r w:rsidR="00C06281" w:rsidRPr="00C06281">
        <w:rPr>
          <w:rFonts w:ascii="仿宋" w:eastAsia="仿宋" w:hAnsi="仿宋" w:hint="eastAsia"/>
          <w:sz w:val="28"/>
          <w:szCs w:val="28"/>
        </w:rPr>
        <w:t>《浙江中医药大学国内学术期刊名录（2015年版）》</w:t>
      </w:r>
      <w:r w:rsidR="00C06281">
        <w:rPr>
          <w:rFonts w:ascii="仿宋" w:eastAsia="仿宋" w:hAnsi="仿宋" w:hint="eastAsia"/>
          <w:sz w:val="28"/>
          <w:szCs w:val="28"/>
        </w:rPr>
        <w:t>（浙中大发[2015]80号）为准。</w:t>
      </w:r>
    </w:p>
    <w:p w:rsidR="000A52A3" w:rsidRDefault="000A52A3" w:rsidP="00C06281">
      <w:pPr>
        <w:spacing w:line="360" w:lineRule="auto"/>
        <w:ind w:firstLineChars="205" w:firstLine="574"/>
        <w:rPr>
          <w:rFonts w:ascii="仿宋" w:eastAsia="仿宋" w:hAnsi="仿宋"/>
          <w:sz w:val="28"/>
          <w:szCs w:val="28"/>
        </w:rPr>
      </w:pPr>
      <w:r>
        <w:rPr>
          <w:rFonts w:ascii="仿宋" w:eastAsia="仿宋" w:hAnsi="仿宋" w:hint="eastAsia"/>
          <w:sz w:val="28"/>
          <w:szCs w:val="28"/>
        </w:rPr>
        <w:t>省级及以上教改项目应</w:t>
      </w:r>
      <w:r w:rsidR="00755F51" w:rsidRPr="009004FE">
        <w:rPr>
          <w:rFonts w:ascii="仿宋" w:eastAsia="仿宋" w:hAnsi="仿宋" w:hint="eastAsia"/>
          <w:sz w:val="28"/>
          <w:szCs w:val="28"/>
        </w:rPr>
        <w:t>在一级期刊杂志上</w:t>
      </w:r>
      <w:r>
        <w:rPr>
          <w:rFonts w:ascii="仿宋" w:eastAsia="仿宋" w:hAnsi="仿宋" w:hint="eastAsia"/>
          <w:sz w:val="28"/>
          <w:szCs w:val="28"/>
        </w:rPr>
        <w:t>公开</w:t>
      </w:r>
      <w:r w:rsidR="00755F51" w:rsidRPr="009004FE">
        <w:rPr>
          <w:rFonts w:ascii="仿宋" w:eastAsia="仿宋" w:hAnsi="仿宋" w:hint="eastAsia"/>
          <w:sz w:val="28"/>
          <w:szCs w:val="28"/>
        </w:rPr>
        <w:t>发表论文1篇</w:t>
      </w:r>
      <w:r w:rsidR="00C06281">
        <w:rPr>
          <w:rFonts w:ascii="仿宋" w:eastAsia="仿宋" w:hAnsi="仿宋" w:hint="eastAsia"/>
          <w:sz w:val="28"/>
          <w:szCs w:val="28"/>
        </w:rPr>
        <w:t>或</w:t>
      </w:r>
      <w:r w:rsidR="00C06281">
        <w:rPr>
          <w:rFonts w:ascii="仿宋" w:eastAsia="仿宋" w:hAnsi="仿宋" w:hint="eastAsia"/>
          <w:sz w:val="28"/>
          <w:szCs w:val="28"/>
        </w:rPr>
        <w:lastRenderedPageBreak/>
        <w:t>二级期刊2篇。</w:t>
      </w:r>
      <w:r w:rsidR="00755F51" w:rsidRPr="009004FE">
        <w:rPr>
          <w:rFonts w:ascii="仿宋" w:eastAsia="仿宋" w:hAnsi="仿宋" w:hint="eastAsia"/>
          <w:sz w:val="28"/>
          <w:szCs w:val="28"/>
        </w:rPr>
        <w:t>厅局级及校级</w:t>
      </w:r>
      <w:r w:rsidR="00C06281">
        <w:rPr>
          <w:rFonts w:ascii="仿宋" w:eastAsia="仿宋" w:hAnsi="仿宋" w:hint="eastAsia"/>
          <w:sz w:val="28"/>
          <w:szCs w:val="28"/>
        </w:rPr>
        <w:t>重大招标</w:t>
      </w:r>
      <w:r>
        <w:rPr>
          <w:rFonts w:ascii="仿宋" w:eastAsia="仿宋" w:hAnsi="仿宋" w:hint="eastAsia"/>
          <w:sz w:val="28"/>
          <w:szCs w:val="28"/>
        </w:rPr>
        <w:t>教改项目应</w:t>
      </w:r>
      <w:r w:rsidR="00755F51" w:rsidRPr="009004FE">
        <w:rPr>
          <w:rFonts w:ascii="仿宋" w:eastAsia="仿宋" w:hAnsi="仿宋" w:hint="eastAsia"/>
          <w:sz w:val="28"/>
          <w:szCs w:val="28"/>
        </w:rPr>
        <w:t>在二级期刊杂志上</w:t>
      </w:r>
      <w:r>
        <w:rPr>
          <w:rFonts w:ascii="仿宋" w:eastAsia="仿宋" w:hAnsi="仿宋" w:hint="eastAsia"/>
          <w:sz w:val="28"/>
          <w:szCs w:val="28"/>
        </w:rPr>
        <w:t>公开</w:t>
      </w:r>
      <w:r w:rsidR="00755F51" w:rsidRPr="009004FE">
        <w:rPr>
          <w:rFonts w:ascii="仿宋" w:eastAsia="仿宋" w:hAnsi="仿宋" w:hint="eastAsia"/>
          <w:sz w:val="28"/>
          <w:szCs w:val="28"/>
        </w:rPr>
        <w:t>发表论文1篇。</w:t>
      </w:r>
      <w:r>
        <w:rPr>
          <w:rFonts w:ascii="仿宋" w:eastAsia="仿宋" w:hAnsi="仿宋" w:hint="eastAsia"/>
          <w:sz w:val="28"/>
          <w:szCs w:val="28"/>
        </w:rPr>
        <w:t>校级重点、一般、自筹等项目</w:t>
      </w:r>
      <w:r w:rsidR="00F91B05">
        <w:rPr>
          <w:rFonts w:ascii="仿宋" w:eastAsia="仿宋" w:hAnsi="仿宋" w:hint="eastAsia"/>
          <w:sz w:val="28"/>
          <w:szCs w:val="28"/>
        </w:rPr>
        <w:t>应对照项目申请书要求，</w:t>
      </w:r>
      <w:r w:rsidR="00215A03">
        <w:rPr>
          <w:rFonts w:ascii="仿宋" w:eastAsia="仿宋" w:hAnsi="仿宋" w:hint="eastAsia"/>
          <w:sz w:val="28"/>
          <w:szCs w:val="28"/>
        </w:rPr>
        <w:t>鼓励</w:t>
      </w:r>
      <w:r>
        <w:rPr>
          <w:rFonts w:ascii="仿宋" w:eastAsia="仿宋" w:hAnsi="仿宋" w:hint="eastAsia"/>
          <w:sz w:val="28"/>
          <w:szCs w:val="28"/>
        </w:rPr>
        <w:t>公开发表</w:t>
      </w:r>
      <w:r w:rsidR="009579A0" w:rsidRPr="009004FE">
        <w:rPr>
          <w:rFonts w:ascii="仿宋" w:eastAsia="仿宋" w:hAnsi="仿宋" w:hint="eastAsia"/>
          <w:sz w:val="28"/>
          <w:szCs w:val="28"/>
        </w:rPr>
        <w:t>论文1篇。</w:t>
      </w:r>
      <w:r w:rsidR="00C62447">
        <w:rPr>
          <w:rFonts w:ascii="仿宋" w:eastAsia="仿宋" w:hAnsi="仿宋" w:hint="eastAsia"/>
          <w:sz w:val="28"/>
          <w:szCs w:val="28"/>
        </w:rPr>
        <w:t>《教育教学改革</w:t>
      </w:r>
      <w:r w:rsidR="00564B59">
        <w:rPr>
          <w:rFonts w:ascii="仿宋" w:eastAsia="仿宋" w:hAnsi="仿宋" w:hint="eastAsia"/>
          <w:sz w:val="28"/>
          <w:szCs w:val="28"/>
        </w:rPr>
        <w:t>项目级</w:t>
      </w:r>
      <w:r w:rsidR="00C62447">
        <w:rPr>
          <w:rFonts w:ascii="仿宋" w:eastAsia="仿宋" w:hAnsi="仿宋" w:hint="eastAsia"/>
          <w:sz w:val="28"/>
          <w:szCs w:val="28"/>
        </w:rPr>
        <w:t>别标准》</w:t>
      </w:r>
      <w:r w:rsidR="00564B59">
        <w:rPr>
          <w:rFonts w:ascii="仿宋" w:eastAsia="仿宋" w:hAnsi="仿宋" w:hint="eastAsia"/>
          <w:sz w:val="28"/>
          <w:szCs w:val="28"/>
        </w:rPr>
        <w:t>详见附件。</w:t>
      </w:r>
    </w:p>
    <w:p w:rsidR="00755F51" w:rsidRPr="009004FE" w:rsidRDefault="00755F51" w:rsidP="00C06281">
      <w:pPr>
        <w:spacing w:line="360" w:lineRule="auto"/>
        <w:ind w:firstLineChars="205" w:firstLine="574"/>
        <w:rPr>
          <w:rFonts w:ascii="仿宋" w:eastAsia="仿宋" w:hAnsi="仿宋"/>
          <w:sz w:val="28"/>
          <w:szCs w:val="28"/>
        </w:rPr>
      </w:pPr>
      <w:r w:rsidRPr="009004FE">
        <w:rPr>
          <w:rFonts w:ascii="仿宋" w:eastAsia="仿宋" w:hAnsi="仿宋" w:hint="eastAsia"/>
          <w:sz w:val="28"/>
          <w:szCs w:val="28"/>
        </w:rPr>
        <w:t>在《研究</w:t>
      </w:r>
      <w:r w:rsidR="00F91B05">
        <w:rPr>
          <w:rFonts w:ascii="仿宋" w:eastAsia="仿宋" w:hAnsi="仿宋" w:hint="eastAsia"/>
          <w:sz w:val="28"/>
          <w:szCs w:val="28"/>
        </w:rPr>
        <w:t>项目总结</w:t>
      </w:r>
      <w:r w:rsidRPr="009004FE">
        <w:rPr>
          <w:rFonts w:ascii="仿宋" w:eastAsia="仿宋" w:hAnsi="仿宋" w:hint="eastAsia"/>
          <w:sz w:val="28"/>
          <w:szCs w:val="28"/>
        </w:rPr>
        <w:t>报告》后面附上论文所在的杂志封面、版权页、目录页以及论文所在页码的版面全文复印件。</w:t>
      </w:r>
    </w:p>
    <w:p w:rsidR="009579A0" w:rsidRDefault="00755F51" w:rsidP="002719DE">
      <w:pPr>
        <w:spacing w:line="360" w:lineRule="auto"/>
        <w:ind w:firstLine="435"/>
        <w:rPr>
          <w:rFonts w:ascii="仿宋" w:eastAsia="仿宋" w:hAnsi="仿宋"/>
          <w:sz w:val="28"/>
          <w:szCs w:val="28"/>
        </w:rPr>
      </w:pPr>
      <w:r w:rsidRPr="009004FE">
        <w:rPr>
          <w:rFonts w:ascii="仿宋" w:eastAsia="仿宋" w:hAnsi="仿宋" w:hint="eastAsia"/>
          <w:sz w:val="28"/>
          <w:szCs w:val="28"/>
        </w:rPr>
        <w:t>4.</w:t>
      </w:r>
      <w:r w:rsidR="00511E68" w:rsidRPr="009004FE">
        <w:rPr>
          <w:rFonts w:ascii="仿宋" w:eastAsia="仿宋" w:hAnsi="仿宋" w:hint="eastAsia"/>
          <w:sz w:val="28"/>
          <w:szCs w:val="28"/>
        </w:rPr>
        <w:t>能反映</w:t>
      </w:r>
      <w:r w:rsidR="009579A0">
        <w:rPr>
          <w:rFonts w:ascii="仿宋" w:eastAsia="仿宋" w:hAnsi="仿宋" w:hint="eastAsia"/>
          <w:sz w:val="28"/>
          <w:szCs w:val="28"/>
        </w:rPr>
        <w:t>、</w:t>
      </w:r>
      <w:r w:rsidRPr="009004FE">
        <w:rPr>
          <w:rFonts w:ascii="仿宋" w:eastAsia="仿宋" w:hAnsi="仿宋" w:hint="eastAsia"/>
          <w:sz w:val="28"/>
          <w:szCs w:val="28"/>
        </w:rPr>
        <w:t>证明项目研究成果</w:t>
      </w:r>
      <w:r w:rsidR="009579A0">
        <w:rPr>
          <w:rFonts w:ascii="仿宋" w:eastAsia="仿宋" w:hAnsi="仿宋" w:hint="eastAsia"/>
          <w:sz w:val="28"/>
          <w:szCs w:val="28"/>
        </w:rPr>
        <w:t>特别是</w:t>
      </w:r>
      <w:r w:rsidR="00286DC1">
        <w:rPr>
          <w:rFonts w:ascii="仿宋" w:eastAsia="仿宋" w:hAnsi="仿宋" w:hint="eastAsia"/>
          <w:sz w:val="28"/>
          <w:szCs w:val="28"/>
        </w:rPr>
        <w:t>学生</w:t>
      </w:r>
      <w:r w:rsidR="009579A0">
        <w:rPr>
          <w:rFonts w:ascii="仿宋" w:eastAsia="仿宋" w:hAnsi="仿宋" w:hint="eastAsia"/>
          <w:sz w:val="28"/>
          <w:szCs w:val="28"/>
        </w:rPr>
        <w:t>受益情况</w:t>
      </w:r>
      <w:r w:rsidRPr="009004FE">
        <w:rPr>
          <w:rFonts w:ascii="仿宋" w:eastAsia="仿宋" w:hAnsi="仿宋" w:hint="eastAsia"/>
          <w:sz w:val="28"/>
          <w:szCs w:val="28"/>
        </w:rPr>
        <w:t>的支撑材料。</w:t>
      </w:r>
      <w:r w:rsidR="00F91B05">
        <w:rPr>
          <w:rFonts w:ascii="仿宋" w:eastAsia="仿宋" w:hAnsi="仿宋" w:hint="eastAsia"/>
          <w:sz w:val="28"/>
          <w:szCs w:val="28"/>
        </w:rPr>
        <w:t>如：</w:t>
      </w:r>
    </w:p>
    <w:p w:rsidR="00427A16" w:rsidRDefault="00C332EE" w:rsidP="006669C2">
      <w:pPr>
        <w:pStyle w:val="a7"/>
        <w:numPr>
          <w:ilvl w:val="0"/>
          <w:numId w:val="1"/>
        </w:numPr>
        <w:spacing w:line="360" w:lineRule="auto"/>
        <w:ind w:firstLineChars="0" w:firstLine="560"/>
        <w:rPr>
          <w:rFonts w:ascii="仿宋" w:eastAsia="仿宋" w:hAnsi="仿宋"/>
          <w:sz w:val="28"/>
          <w:szCs w:val="28"/>
        </w:rPr>
      </w:pPr>
      <w:r w:rsidRPr="00C332EE">
        <w:rPr>
          <w:rFonts w:ascii="仿宋" w:eastAsia="仿宋" w:hAnsi="仿宋" w:hint="eastAsia"/>
          <w:sz w:val="28"/>
          <w:szCs w:val="28"/>
        </w:rPr>
        <w:t>成果为教学计划类的，应附上学校采纳及使用效果的佐证材料；</w:t>
      </w:r>
    </w:p>
    <w:p w:rsidR="00427A16" w:rsidRDefault="00C332EE" w:rsidP="006669C2">
      <w:pPr>
        <w:pStyle w:val="a7"/>
        <w:numPr>
          <w:ilvl w:val="0"/>
          <w:numId w:val="1"/>
        </w:numPr>
        <w:spacing w:line="360" w:lineRule="auto"/>
        <w:ind w:firstLineChars="0" w:firstLine="560"/>
        <w:rPr>
          <w:rFonts w:ascii="仿宋" w:eastAsia="仿宋" w:hAnsi="仿宋"/>
          <w:sz w:val="28"/>
          <w:szCs w:val="28"/>
        </w:rPr>
      </w:pPr>
      <w:r w:rsidRPr="00C332EE">
        <w:rPr>
          <w:rFonts w:ascii="仿宋" w:eastAsia="仿宋" w:hAnsi="仿宋" w:hint="eastAsia"/>
          <w:sz w:val="28"/>
          <w:szCs w:val="28"/>
        </w:rPr>
        <w:t>成果为课件、软件、教学网站开发类的，应附光盘或注明相应网址，也可打印网站界面作为依据；</w:t>
      </w:r>
    </w:p>
    <w:p w:rsidR="00427A16" w:rsidRDefault="00C332EE" w:rsidP="006669C2">
      <w:pPr>
        <w:pStyle w:val="a7"/>
        <w:numPr>
          <w:ilvl w:val="0"/>
          <w:numId w:val="1"/>
        </w:numPr>
        <w:spacing w:line="360" w:lineRule="auto"/>
        <w:ind w:firstLineChars="0" w:firstLine="560"/>
        <w:rPr>
          <w:rFonts w:ascii="仿宋" w:eastAsia="仿宋" w:hAnsi="仿宋"/>
          <w:sz w:val="28"/>
          <w:szCs w:val="28"/>
        </w:rPr>
      </w:pPr>
      <w:r w:rsidRPr="00C332EE">
        <w:rPr>
          <w:rFonts w:ascii="仿宋" w:eastAsia="仿宋" w:hAnsi="仿宋" w:hint="eastAsia"/>
          <w:sz w:val="28"/>
          <w:szCs w:val="28"/>
        </w:rPr>
        <w:t>成果为调查研究类的，应附上调研分析报告、比较数据材料，注明试验、调查的对象、途径以及样表；</w:t>
      </w:r>
    </w:p>
    <w:p w:rsidR="00427A16" w:rsidRDefault="00C332EE" w:rsidP="006669C2">
      <w:pPr>
        <w:pStyle w:val="a7"/>
        <w:numPr>
          <w:ilvl w:val="0"/>
          <w:numId w:val="1"/>
        </w:numPr>
        <w:spacing w:line="360" w:lineRule="auto"/>
        <w:ind w:firstLineChars="0" w:firstLine="560"/>
        <w:rPr>
          <w:rFonts w:ascii="仿宋" w:eastAsia="仿宋" w:hAnsi="仿宋"/>
          <w:sz w:val="28"/>
          <w:szCs w:val="28"/>
        </w:rPr>
      </w:pPr>
      <w:r w:rsidRPr="00C332EE">
        <w:rPr>
          <w:rFonts w:ascii="仿宋" w:eastAsia="仿宋" w:hAnsi="仿宋" w:hint="eastAsia"/>
          <w:sz w:val="28"/>
          <w:szCs w:val="28"/>
        </w:rPr>
        <w:t>成果被学术组织采用或在学术团体、学术会议上交流的，须附上课题成果已被院（系）、学校、行业协会或其它学术组织采用、交流的证明。</w:t>
      </w:r>
    </w:p>
    <w:p w:rsidR="00755F51" w:rsidRPr="009004FE" w:rsidRDefault="00755F51" w:rsidP="00AD1355">
      <w:pPr>
        <w:spacing w:line="360" w:lineRule="auto"/>
        <w:ind w:firstLineChars="205" w:firstLine="574"/>
        <w:rPr>
          <w:rFonts w:ascii="仿宋" w:eastAsia="仿宋" w:hAnsi="仿宋"/>
          <w:sz w:val="28"/>
          <w:szCs w:val="28"/>
        </w:rPr>
      </w:pPr>
      <w:r w:rsidRPr="009004FE">
        <w:rPr>
          <w:rFonts w:ascii="仿宋" w:eastAsia="仿宋" w:hAnsi="仿宋" w:hint="eastAsia"/>
          <w:sz w:val="28"/>
          <w:szCs w:val="28"/>
        </w:rPr>
        <w:t>5.项目经费使用情况报告。</w:t>
      </w:r>
      <w:r w:rsidR="00215A03" w:rsidRPr="00215A03">
        <w:rPr>
          <w:rFonts w:ascii="仿宋" w:eastAsia="仿宋" w:hAnsi="仿宋" w:hint="eastAsia"/>
          <w:sz w:val="28"/>
          <w:szCs w:val="28"/>
        </w:rPr>
        <w:t>根据学校财务系统数据按实际支出填写</w:t>
      </w:r>
      <w:r w:rsidR="00734E3E" w:rsidRPr="009004FE">
        <w:rPr>
          <w:rFonts w:ascii="仿宋" w:eastAsia="仿宋" w:hAnsi="仿宋" w:hint="eastAsia"/>
          <w:sz w:val="28"/>
          <w:szCs w:val="28"/>
        </w:rPr>
        <w:t>。</w:t>
      </w:r>
    </w:p>
    <w:p w:rsidR="00750952" w:rsidRPr="002D7767" w:rsidRDefault="002719DE" w:rsidP="006669C2">
      <w:pPr>
        <w:spacing w:line="360" w:lineRule="auto"/>
        <w:ind w:firstLineChars="200" w:firstLine="562"/>
        <w:rPr>
          <w:rFonts w:ascii="仿宋" w:eastAsia="仿宋" w:hAnsi="仿宋"/>
          <w:b/>
          <w:sz w:val="28"/>
          <w:szCs w:val="28"/>
        </w:rPr>
      </w:pPr>
      <w:r w:rsidRPr="002D7767">
        <w:rPr>
          <w:rFonts w:ascii="仿宋" w:eastAsia="仿宋" w:hAnsi="仿宋" w:hint="eastAsia"/>
          <w:b/>
          <w:sz w:val="28"/>
          <w:szCs w:val="28"/>
        </w:rPr>
        <w:t>三、结题验收</w:t>
      </w:r>
    </w:p>
    <w:p w:rsidR="00857169" w:rsidRDefault="00D932F3" w:rsidP="00D932F3">
      <w:pPr>
        <w:spacing w:line="360" w:lineRule="auto"/>
        <w:ind w:firstLineChars="200" w:firstLine="560"/>
        <w:rPr>
          <w:rFonts w:ascii="仿宋" w:eastAsia="仿宋" w:hAnsi="仿宋"/>
          <w:sz w:val="28"/>
          <w:szCs w:val="28"/>
        </w:rPr>
      </w:pPr>
      <w:r>
        <w:rPr>
          <w:rFonts w:ascii="仿宋" w:eastAsia="仿宋" w:hAnsi="仿宋" w:hint="eastAsia"/>
          <w:sz w:val="28"/>
          <w:szCs w:val="28"/>
        </w:rPr>
        <w:t>各级</w:t>
      </w:r>
      <w:r w:rsidR="00215A03">
        <w:rPr>
          <w:rFonts w:ascii="仿宋" w:eastAsia="仿宋" w:hAnsi="仿宋" w:hint="eastAsia"/>
          <w:sz w:val="28"/>
          <w:szCs w:val="28"/>
        </w:rPr>
        <w:t>教改项目由</w:t>
      </w:r>
      <w:r w:rsidR="002719DE" w:rsidRPr="009004FE">
        <w:rPr>
          <w:rFonts w:ascii="仿宋" w:eastAsia="仿宋" w:hAnsi="仿宋" w:hint="eastAsia"/>
          <w:sz w:val="28"/>
          <w:szCs w:val="28"/>
        </w:rPr>
        <w:t>校教务处组织有关专家对照项目申报书</w:t>
      </w:r>
      <w:r w:rsidR="00511E68" w:rsidRPr="009004FE">
        <w:rPr>
          <w:rFonts w:ascii="仿宋" w:eastAsia="仿宋" w:hAnsi="仿宋" w:hint="eastAsia"/>
          <w:sz w:val="28"/>
          <w:szCs w:val="28"/>
        </w:rPr>
        <w:t>承诺</w:t>
      </w:r>
      <w:r w:rsidR="002719DE" w:rsidRPr="009004FE">
        <w:rPr>
          <w:rFonts w:ascii="仿宋" w:eastAsia="仿宋" w:hAnsi="仿宋" w:hint="eastAsia"/>
          <w:sz w:val="28"/>
          <w:szCs w:val="28"/>
        </w:rPr>
        <w:t>的研究目标、研究内容、成果形式等内容，对结题材料进行</w:t>
      </w:r>
      <w:r>
        <w:rPr>
          <w:rFonts w:ascii="仿宋" w:eastAsia="仿宋" w:hAnsi="仿宋" w:hint="eastAsia"/>
          <w:sz w:val="28"/>
          <w:szCs w:val="28"/>
        </w:rPr>
        <w:t>评审</w:t>
      </w:r>
      <w:r w:rsidR="002719DE" w:rsidRPr="009004FE">
        <w:rPr>
          <w:rFonts w:ascii="仿宋" w:eastAsia="仿宋" w:hAnsi="仿宋" w:hint="eastAsia"/>
          <w:sz w:val="28"/>
          <w:szCs w:val="28"/>
        </w:rPr>
        <w:t>，决定是否</w:t>
      </w:r>
      <w:r>
        <w:rPr>
          <w:rFonts w:ascii="仿宋" w:eastAsia="仿宋" w:hAnsi="仿宋" w:hint="eastAsia"/>
          <w:sz w:val="28"/>
          <w:szCs w:val="28"/>
        </w:rPr>
        <w:t>通过</w:t>
      </w:r>
      <w:r w:rsidR="002719DE" w:rsidRPr="009004FE">
        <w:rPr>
          <w:rFonts w:ascii="仿宋" w:eastAsia="仿宋" w:hAnsi="仿宋" w:hint="eastAsia"/>
          <w:sz w:val="28"/>
          <w:szCs w:val="28"/>
        </w:rPr>
        <w:t>验收</w:t>
      </w:r>
      <w:r w:rsidRPr="009004FE">
        <w:rPr>
          <w:rFonts w:ascii="仿宋" w:eastAsia="仿宋" w:hAnsi="仿宋" w:hint="eastAsia"/>
          <w:sz w:val="28"/>
          <w:szCs w:val="28"/>
        </w:rPr>
        <w:t>结题</w:t>
      </w:r>
      <w:r>
        <w:rPr>
          <w:rFonts w:ascii="仿宋" w:eastAsia="仿宋" w:hAnsi="仿宋" w:hint="eastAsia"/>
          <w:sz w:val="28"/>
          <w:szCs w:val="28"/>
        </w:rPr>
        <w:t>，</w:t>
      </w:r>
      <w:r w:rsidR="00215A03">
        <w:rPr>
          <w:rFonts w:ascii="仿宋" w:eastAsia="仿宋" w:hAnsi="仿宋" w:hint="eastAsia"/>
          <w:sz w:val="28"/>
          <w:szCs w:val="28"/>
        </w:rPr>
        <w:t>并</w:t>
      </w:r>
      <w:r w:rsidRPr="009004FE">
        <w:rPr>
          <w:rFonts w:ascii="仿宋" w:eastAsia="仿宋" w:hAnsi="仿宋" w:hint="eastAsia"/>
          <w:sz w:val="28"/>
          <w:szCs w:val="28"/>
        </w:rPr>
        <w:t>予以</w:t>
      </w:r>
      <w:r w:rsidR="002719DE" w:rsidRPr="009004FE">
        <w:rPr>
          <w:rFonts w:ascii="仿宋" w:eastAsia="仿宋" w:hAnsi="仿宋" w:hint="eastAsia"/>
          <w:sz w:val="28"/>
          <w:szCs w:val="28"/>
        </w:rPr>
        <w:t>公示。</w:t>
      </w:r>
    </w:p>
    <w:p w:rsidR="004951F9" w:rsidRDefault="004951F9" w:rsidP="002719DE">
      <w:pPr>
        <w:spacing w:line="360" w:lineRule="auto"/>
        <w:rPr>
          <w:rFonts w:ascii="仿宋" w:eastAsia="仿宋" w:hAnsi="仿宋"/>
          <w:sz w:val="28"/>
          <w:szCs w:val="28"/>
        </w:rPr>
      </w:pPr>
      <w:r>
        <w:rPr>
          <w:rFonts w:ascii="仿宋" w:eastAsia="仿宋" w:hAnsi="仿宋" w:hint="eastAsia"/>
          <w:sz w:val="28"/>
          <w:szCs w:val="28"/>
        </w:rPr>
        <w:lastRenderedPageBreak/>
        <w:t>附件：</w:t>
      </w:r>
    </w:p>
    <w:p w:rsidR="004951F9" w:rsidRPr="00C62447" w:rsidRDefault="00C62447" w:rsidP="00C62447">
      <w:pPr>
        <w:spacing w:line="360" w:lineRule="auto"/>
        <w:jc w:val="center"/>
        <w:rPr>
          <w:rFonts w:ascii="仿宋" w:eastAsia="仿宋" w:hAnsi="仿宋"/>
          <w:b/>
          <w:sz w:val="28"/>
          <w:szCs w:val="28"/>
        </w:rPr>
      </w:pPr>
      <w:r w:rsidRPr="00C62447">
        <w:rPr>
          <w:rFonts w:ascii="仿宋" w:eastAsia="仿宋" w:hAnsi="仿宋" w:hint="eastAsia"/>
          <w:b/>
          <w:sz w:val="28"/>
          <w:szCs w:val="28"/>
        </w:rPr>
        <w:t>教育教学改革项目级别标准</w:t>
      </w:r>
    </w:p>
    <w:p w:rsidR="00C62447" w:rsidRPr="00D932F3" w:rsidRDefault="00437761" w:rsidP="00C62447">
      <w:pPr>
        <w:spacing w:line="360" w:lineRule="auto"/>
        <w:ind w:firstLine="555"/>
        <w:rPr>
          <w:rFonts w:ascii="仿宋" w:eastAsia="仿宋" w:hAnsi="仿宋"/>
          <w:sz w:val="28"/>
          <w:szCs w:val="28"/>
        </w:rPr>
      </w:pPr>
      <w:r w:rsidRPr="00D932F3">
        <w:rPr>
          <w:rFonts w:ascii="仿宋" w:eastAsia="仿宋" w:hAnsi="仿宋" w:hint="eastAsia"/>
          <w:sz w:val="28"/>
          <w:szCs w:val="28"/>
        </w:rPr>
        <w:t>1</w:t>
      </w:r>
      <w:r w:rsidR="00C62447" w:rsidRPr="00D932F3">
        <w:rPr>
          <w:rFonts w:ascii="仿宋" w:eastAsia="仿宋" w:hAnsi="仿宋" w:hint="eastAsia"/>
          <w:sz w:val="28"/>
          <w:szCs w:val="28"/>
        </w:rPr>
        <w:t>.国家教育部等下达的教学建设和教学改革项目视同为国家级项目。</w:t>
      </w:r>
    </w:p>
    <w:p w:rsidR="00C62447" w:rsidRPr="00D932F3" w:rsidRDefault="00437761" w:rsidP="00C62447">
      <w:pPr>
        <w:spacing w:line="360" w:lineRule="auto"/>
        <w:ind w:firstLine="555"/>
        <w:rPr>
          <w:rFonts w:ascii="仿宋" w:eastAsia="仿宋" w:hAnsi="仿宋"/>
          <w:sz w:val="28"/>
          <w:szCs w:val="28"/>
        </w:rPr>
      </w:pPr>
      <w:r w:rsidRPr="00D932F3">
        <w:rPr>
          <w:rFonts w:ascii="仿宋" w:eastAsia="仿宋" w:hAnsi="仿宋" w:hint="eastAsia"/>
          <w:sz w:val="28"/>
          <w:szCs w:val="28"/>
        </w:rPr>
        <w:t>2</w:t>
      </w:r>
      <w:r w:rsidR="00C62447" w:rsidRPr="00D932F3">
        <w:rPr>
          <w:rFonts w:ascii="仿宋" w:eastAsia="仿宋" w:hAnsi="仿宋" w:hint="eastAsia"/>
          <w:sz w:val="28"/>
          <w:szCs w:val="28"/>
        </w:rPr>
        <w:t xml:space="preserve">. 国家卫计委、国家中医药管理局、全国行业一级学会等下达的教学建设和教学改革项目视同为省部级项目，浙江省教育厅下达的教学建设和教育教学改革项目视同为省部级项目。  </w:t>
      </w:r>
    </w:p>
    <w:p w:rsidR="00C62447" w:rsidRPr="00D932F3" w:rsidRDefault="00437761" w:rsidP="00C62447">
      <w:pPr>
        <w:spacing w:line="360" w:lineRule="auto"/>
        <w:ind w:firstLine="555"/>
        <w:rPr>
          <w:rFonts w:ascii="仿宋" w:eastAsia="仿宋" w:hAnsi="仿宋"/>
          <w:sz w:val="28"/>
          <w:szCs w:val="28"/>
        </w:rPr>
      </w:pPr>
      <w:r w:rsidRPr="00D932F3">
        <w:rPr>
          <w:rFonts w:ascii="仿宋" w:eastAsia="仿宋" w:hAnsi="仿宋" w:hint="eastAsia"/>
          <w:sz w:val="28"/>
          <w:szCs w:val="28"/>
        </w:rPr>
        <w:t>3</w:t>
      </w:r>
      <w:r w:rsidR="00C62447" w:rsidRPr="00D932F3">
        <w:rPr>
          <w:rFonts w:ascii="仿宋" w:eastAsia="仿宋" w:hAnsi="仿宋" w:hint="eastAsia"/>
          <w:sz w:val="28"/>
          <w:szCs w:val="28"/>
        </w:rPr>
        <w:t>. 浙江省卫计委下达的教学建设和教学改革项目、浙江省教育厅下达的课堂教学改革项目、学校下达的教学改革重大招标项目视同为厅局级项目。</w:t>
      </w:r>
    </w:p>
    <w:p w:rsidR="00C62447" w:rsidRPr="00D932F3" w:rsidRDefault="00437761" w:rsidP="00D932F3">
      <w:pPr>
        <w:spacing w:line="360" w:lineRule="auto"/>
        <w:ind w:firstLineChars="173" w:firstLine="484"/>
        <w:rPr>
          <w:rFonts w:ascii="仿宋" w:eastAsia="仿宋" w:hAnsi="仿宋"/>
          <w:sz w:val="28"/>
          <w:szCs w:val="28"/>
        </w:rPr>
      </w:pPr>
      <w:r w:rsidRPr="00D932F3">
        <w:rPr>
          <w:rFonts w:ascii="仿宋" w:eastAsia="仿宋" w:hAnsi="仿宋" w:hint="eastAsia"/>
          <w:sz w:val="28"/>
          <w:szCs w:val="28"/>
        </w:rPr>
        <w:t>4</w:t>
      </w:r>
      <w:r w:rsidR="00C62447" w:rsidRPr="00D932F3">
        <w:rPr>
          <w:rFonts w:ascii="仿宋" w:eastAsia="仿宋" w:hAnsi="仿宋" w:hint="eastAsia"/>
          <w:sz w:val="28"/>
          <w:szCs w:val="28"/>
        </w:rPr>
        <w:t>.浙江省各类教育学会、学校下达的教学建设和教学改革项目（除重大招标项目）视同为校级项目。</w:t>
      </w:r>
    </w:p>
    <w:p w:rsidR="00C62447" w:rsidRPr="00D932F3" w:rsidRDefault="00437761" w:rsidP="00D932F3">
      <w:pPr>
        <w:spacing w:line="360" w:lineRule="auto"/>
        <w:ind w:firstLineChars="200" w:firstLine="560"/>
        <w:rPr>
          <w:rFonts w:ascii="仿宋" w:eastAsia="仿宋" w:hAnsi="仿宋"/>
          <w:sz w:val="28"/>
          <w:szCs w:val="28"/>
        </w:rPr>
      </w:pPr>
      <w:r w:rsidRPr="00D932F3">
        <w:rPr>
          <w:rFonts w:ascii="仿宋" w:eastAsia="仿宋" w:hAnsi="仿宋" w:hint="eastAsia"/>
          <w:sz w:val="28"/>
          <w:szCs w:val="28"/>
        </w:rPr>
        <w:t>5</w:t>
      </w:r>
      <w:r w:rsidR="00C62447" w:rsidRPr="00D932F3">
        <w:rPr>
          <w:rFonts w:ascii="仿宋" w:eastAsia="仿宋" w:hAnsi="仿宋" w:hint="eastAsia"/>
          <w:sz w:val="28"/>
          <w:szCs w:val="28"/>
        </w:rPr>
        <w:t>.纵向协作项目指我校非第一承担单位，但有我校教师参与的纵向省部级以上项目。</w:t>
      </w:r>
    </w:p>
    <w:p w:rsidR="004951F9" w:rsidRPr="00D932F3" w:rsidRDefault="004951F9">
      <w:pPr>
        <w:spacing w:line="360" w:lineRule="auto"/>
        <w:rPr>
          <w:rFonts w:ascii="仿宋" w:eastAsia="仿宋" w:hAnsi="仿宋"/>
          <w:sz w:val="28"/>
          <w:szCs w:val="28"/>
        </w:rPr>
      </w:pPr>
    </w:p>
    <w:sectPr w:rsidR="004951F9" w:rsidRPr="00D932F3" w:rsidSect="002F1E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368" w:rsidRDefault="009E4368" w:rsidP="00790B38">
      <w:r>
        <w:separator/>
      </w:r>
    </w:p>
  </w:endnote>
  <w:endnote w:type="continuationSeparator" w:id="1">
    <w:p w:rsidR="009E4368" w:rsidRDefault="009E4368" w:rsidP="00790B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368" w:rsidRDefault="009E4368" w:rsidP="00790B38">
      <w:r>
        <w:separator/>
      </w:r>
    </w:p>
  </w:footnote>
  <w:footnote w:type="continuationSeparator" w:id="1">
    <w:p w:rsidR="009E4368" w:rsidRDefault="009E4368" w:rsidP="00790B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84B51"/>
    <w:multiLevelType w:val="hybridMultilevel"/>
    <w:tmpl w:val="443E583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6CD8"/>
    <w:rsid w:val="00065244"/>
    <w:rsid w:val="000A52A3"/>
    <w:rsid w:val="0011795D"/>
    <w:rsid w:val="001A3088"/>
    <w:rsid w:val="00203B1D"/>
    <w:rsid w:val="002130D1"/>
    <w:rsid w:val="00215A03"/>
    <w:rsid w:val="0025014E"/>
    <w:rsid w:val="002719DE"/>
    <w:rsid w:val="00286DC1"/>
    <w:rsid w:val="002C3448"/>
    <w:rsid w:val="002D7767"/>
    <w:rsid w:val="002F1E78"/>
    <w:rsid w:val="0030480C"/>
    <w:rsid w:val="00315092"/>
    <w:rsid w:val="00351498"/>
    <w:rsid w:val="003611C2"/>
    <w:rsid w:val="00361949"/>
    <w:rsid w:val="003B4F15"/>
    <w:rsid w:val="00427A16"/>
    <w:rsid w:val="00437761"/>
    <w:rsid w:val="00447D00"/>
    <w:rsid w:val="004951F9"/>
    <w:rsid w:val="004A30E3"/>
    <w:rsid w:val="004D3873"/>
    <w:rsid w:val="00511E68"/>
    <w:rsid w:val="00540926"/>
    <w:rsid w:val="005562D5"/>
    <w:rsid w:val="00564B59"/>
    <w:rsid w:val="00576090"/>
    <w:rsid w:val="00615EA4"/>
    <w:rsid w:val="006669C2"/>
    <w:rsid w:val="00690EC6"/>
    <w:rsid w:val="006A1BF0"/>
    <w:rsid w:val="006D7E8E"/>
    <w:rsid w:val="006E0814"/>
    <w:rsid w:val="00706C02"/>
    <w:rsid w:val="007109BD"/>
    <w:rsid w:val="007218C2"/>
    <w:rsid w:val="00734E3E"/>
    <w:rsid w:val="00750952"/>
    <w:rsid w:val="00755F51"/>
    <w:rsid w:val="00767704"/>
    <w:rsid w:val="00790B38"/>
    <w:rsid w:val="00795CDF"/>
    <w:rsid w:val="007B749E"/>
    <w:rsid w:val="00806CD8"/>
    <w:rsid w:val="008177EF"/>
    <w:rsid w:val="00826263"/>
    <w:rsid w:val="00857169"/>
    <w:rsid w:val="00860209"/>
    <w:rsid w:val="00894910"/>
    <w:rsid w:val="008A27DD"/>
    <w:rsid w:val="008E71A2"/>
    <w:rsid w:val="009004FE"/>
    <w:rsid w:val="009044BC"/>
    <w:rsid w:val="009579A0"/>
    <w:rsid w:val="009E4368"/>
    <w:rsid w:val="00A73507"/>
    <w:rsid w:val="00A9532F"/>
    <w:rsid w:val="00AD1355"/>
    <w:rsid w:val="00AF69A7"/>
    <w:rsid w:val="00B677AD"/>
    <w:rsid w:val="00B9763A"/>
    <w:rsid w:val="00BA0EB1"/>
    <w:rsid w:val="00C01E56"/>
    <w:rsid w:val="00C06281"/>
    <w:rsid w:val="00C10854"/>
    <w:rsid w:val="00C332EE"/>
    <w:rsid w:val="00C37110"/>
    <w:rsid w:val="00C56A8F"/>
    <w:rsid w:val="00C62447"/>
    <w:rsid w:val="00D417A0"/>
    <w:rsid w:val="00D63A07"/>
    <w:rsid w:val="00D932F3"/>
    <w:rsid w:val="00DB6759"/>
    <w:rsid w:val="00DD170B"/>
    <w:rsid w:val="00E14C5A"/>
    <w:rsid w:val="00E31704"/>
    <w:rsid w:val="00E66C22"/>
    <w:rsid w:val="00EC400B"/>
    <w:rsid w:val="00F025B3"/>
    <w:rsid w:val="00F0529F"/>
    <w:rsid w:val="00F174F1"/>
    <w:rsid w:val="00F3766F"/>
    <w:rsid w:val="00F60401"/>
    <w:rsid w:val="00F91B05"/>
    <w:rsid w:val="00FA24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C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0B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0B38"/>
    <w:rPr>
      <w:rFonts w:ascii="Times New Roman" w:eastAsia="宋体" w:hAnsi="Times New Roman" w:cs="Times New Roman"/>
      <w:sz w:val="18"/>
      <w:szCs w:val="18"/>
    </w:rPr>
  </w:style>
  <w:style w:type="paragraph" w:styleId="a4">
    <w:name w:val="footer"/>
    <w:basedOn w:val="a"/>
    <w:link w:val="Char0"/>
    <w:uiPriority w:val="99"/>
    <w:semiHidden/>
    <w:unhideWhenUsed/>
    <w:rsid w:val="00790B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0B38"/>
    <w:rPr>
      <w:rFonts w:ascii="Times New Roman" w:eastAsia="宋体" w:hAnsi="Times New Roman" w:cs="Times New Roman"/>
      <w:sz w:val="18"/>
      <w:szCs w:val="18"/>
    </w:rPr>
  </w:style>
  <w:style w:type="paragraph" w:styleId="a5">
    <w:name w:val="Normal (Web)"/>
    <w:basedOn w:val="a"/>
    <w:uiPriority w:val="99"/>
    <w:semiHidden/>
    <w:unhideWhenUsed/>
    <w:rsid w:val="00857169"/>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857169"/>
  </w:style>
  <w:style w:type="character" w:styleId="a6">
    <w:name w:val="Hyperlink"/>
    <w:basedOn w:val="a0"/>
    <w:uiPriority w:val="99"/>
    <w:semiHidden/>
    <w:unhideWhenUsed/>
    <w:rsid w:val="00857169"/>
    <w:rPr>
      <w:color w:val="0000FF"/>
      <w:u w:val="single"/>
    </w:rPr>
  </w:style>
  <w:style w:type="paragraph" w:styleId="a7">
    <w:name w:val="List Paragraph"/>
    <w:basedOn w:val="a"/>
    <w:uiPriority w:val="34"/>
    <w:qFormat/>
    <w:rsid w:val="00361949"/>
    <w:pPr>
      <w:ind w:firstLineChars="200" w:firstLine="420"/>
    </w:pPr>
  </w:style>
  <w:style w:type="paragraph" w:styleId="a8">
    <w:name w:val="Balloon Text"/>
    <w:basedOn w:val="a"/>
    <w:link w:val="Char1"/>
    <w:uiPriority w:val="99"/>
    <w:semiHidden/>
    <w:unhideWhenUsed/>
    <w:rsid w:val="002130D1"/>
    <w:rPr>
      <w:sz w:val="18"/>
      <w:szCs w:val="18"/>
    </w:rPr>
  </w:style>
  <w:style w:type="character" w:customStyle="1" w:styleId="Char1">
    <w:name w:val="批注框文本 Char"/>
    <w:basedOn w:val="a0"/>
    <w:link w:val="a8"/>
    <w:uiPriority w:val="99"/>
    <w:semiHidden/>
    <w:rsid w:val="002130D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17622606">
      <w:bodyDiv w:val="1"/>
      <w:marLeft w:val="0"/>
      <w:marRight w:val="0"/>
      <w:marTop w:val="0"/>
      <w:marBottom w:val="0"/>
      <w:divBdr>
        <w:top w:val="none" w:sz="0" w:space="0" w:color="auto"/>
        <w:left w:val="none" w:sz="0" w:space="0" w:color="auto"/>
        <w:bottom w:val="none" w:sz="0" w:space="0" w:color="auto"/>
        <w:right w:val="none" w:sz="0" w:space="0" w:color="auto"/>
      </w:divBdr>
    </w:div>
    <w:div w:id="12635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181</Words>
  <Characters>1038</Characters>
  <Application>Microsoft Office Word</Application>
  <DocSecurity>0</DocSecurity>
  <Lines>8</Lines>
  <Paragraphs>2</Paragraphs>
  <ScaleCrop>false</ScaleCrop>
  <Company>P R C</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陈敏俊</cp:lastModifiedBy>
  <cp:revision>7</cp:revision>
  <cp:lastPrinted>2015-09-29T02:11:00Z</cp:lastPrinted>
  <dcterms:created xsi:type="dcterms:W3CDTF">2015-10-23T04:46:00Z</dcterms:created>
  <dcterms:modified xsi:type="dcterms:W3CDTF">2015-10-26T08:13:00Z</dcterms:modified>
</cp:coreProperties>
</file>