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56A" w:rsidRDefault="004F256A" w:rsidP="0095491E">
      <w:pPr>
        <w:spacing w:line="600" w:lineRule="exact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人文与管理学院</w:t>
      </w:r>
      <w:r w:rsidR="003B59E1">
        <w:rPr>
          <w:rFonts w:ascii="宋体" w:hAnsi="宋体" w:hint="eastAsia"/>
          <w:b/>
          <w:sz w:val="30"/>
          <w:szCs w:val="30"/>
        </w:rPr>
        <w:t>全日制本科生校内</w:t>
      </w:r>
      <w:r>
        <w:rPr>
          <w:rFonts w:ascii="宋体" w:hAnsi="宋体" w:hint="eastAsia"/>
          <w:b/>
          <w:sz w:val="30"/>
          <w:szCs w:val="30"/>
        </w:rPr>
        <w:t>转专业</w:t>
      </w:r>
      <w:r w:rsidR="003B59E1">
        <w:rPr>
          <w:rFonts w:ascii="宋体" w:hAnsi="宋体" w:hint="eastAsia"/>
          <w:b/>
          <w:sz w:val="30"/>
          <w:szCs w:val="30"/>
        </w:rPr>
        <w:t>实施</w:t>
      </w:r>
      <w:r>
        <w:rPr>
          <w:rFonts w:ascii="宋体" w:hAnsi="宋体" w:hint="eastAsia"/>
          <w:b/>
          <w:sz w:val="30"/>
          <w:szCs w:val="30"/>
        </w:rPr>
        <w:t>细则</w:t>
      </w:r>
    </w:p>
    <w:p w:rsidR="006D14A3" w:rsidRDefault="006D14A3" w:rsidP="006D14A3">
      <w:pPr>
        <w:spacing w:line="600" w:lineRule="exact"/>
        <w:ind w:firstLineChars="200" w:firstLine="600"/>
        <w:rPr>
          <w:rFonts w:ascii="宋体" w:hAnsi="宋体"/>
          <w:sz w:val="30"/>
          <w:szCs w:val="30"/>
        </w:rPr>
      </w:pPr>
      <w:r w:rsidRPr="006D14A3">
        <w:rPr>
          <w:rFonts w:ascii="宋体" w:hAnsi="宋体" w:hint="eastAsia"/>
          <w:sz w:val="30"/>
          <w:szCs w:val="30"/>
        </w:rPr>
        <w:t>为尊重学生个人</w:t>
      </w:r>
      <w:r>
        <w:rPr>
          <w:rFonts w:ascii="宋体" w:hAnsi="宋体" w:hint="eastAsia"/>
          <w:sz w:val="30"/>
          <w:szCs w:val="30"/>
        </w:rPr>
        <w:t>志向和学习兴趣，规范本科生校内转专业工作，进一步调动学生学习的积极性和主动性，使学生有更大的学习发展空间，根据教育部《普通高等学校学生管理规定》和《浙江中医药大学全日制本科生校内转专业管理办法》文件精神，人文与管理学院特制订本实施细则。</w:t>
      </w:r>
    </w:p>
    <w:p w:rsidR="006D14A3" w:rsidRPr="0080136F" w:rsidRDefault="006D14A3" w:rsidP="006D14A3">
      <w:pPr>
        <w:pStyle w:val="a6"/>
        <w:numPr>
          <w:ilvl w:val="0"/>
          <w:numId w:val="6"/>
        </w:numPr>
        <w:spacing w:line="600" w:lineRule="exact"/>
        <w:ind w:firstLineChars="0"/>
        <w:rPr>
          <w:rFonts w:ascii="宋体" w:hAnsi="宋体"/>
          <w:b/>
          <w:sz w:val="30"/>
          <w:szCs w:val="30"/>
        </w:rPr>
      </w:pPr>
      <w:r w:rsidRPr="0080136F">
        <w:rPr>
          <w:rFonts w:ascii="宋体" w:hAnsi="宋体" w:hint="eastAsia"/>
          <w:b/>
          <w:sz w:val="30"/>
          <w:szCs w:val="30"/>
        </w:rPr>
        <w:t>转专业工作小组</w:t>
      </w:r>
    </w:p>
    <w:p w:rsidR="006D14A3" w:rsidRDefault="006D14A3" w:rsidP="0080136F">
      <w:pPr>
        <w:spacing w:line="600" w:lineRule="exact"/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根据学校要求，人文与管理学院成立转专业小组</w:t>
      </w:r>
      <w:r w:rsidR="0080136F">
        <w:rPr>
          <w:rFonts w:ascii="宋体" w:hAnsi="宋体" w:hint="eastAsia"/>
          <w:sz w:val="30"/>
          <w:szCs w:val="30"/>
        </w:rPr>
        <w:t>，成员由学院分管教学副院长、党总支副书记、专业负责人、教学科研办公室主任、学生工作办公室主任、教务员、相关专业的教授等组成。</w:t>
      </w:r>
    </w:p>
    <w:p w:rsidR="0080136F" w:rsidRPr="0080136F" w:rsidRDefault="0080136F" w:rsidP="0080136F">
      <w:pPr>
        <w:pStyle w:val="a6"/>
        <w:numPr>
          <w:ilvl w:val="0"/>
          <w:numId w:val="6"/>
        </w:numPr>
        <w:spacing w:line="600" w:lineRule="exact"/>
        <w:ind w:firstLineChars="0"/>
        <w:rPr>
          <w:rFonts w:ascii="宋体" w:hAnsi="宋体"/>
          <w:b/>
          <w:sz w:val="30"/>
          <w:szCs w:val="30"/>
        </w:rPr>
      </w:pPr>
      <w:r w:rsidRPr="0080136F">
        <w:rPr>
          <w:rFonts w:ascii="宋体" w:hAnsi="宋体" w:hint="eastAsia"/>
          <w:b/>
          <w:sz w:val="30"/>
          <w:szCs w:val="30"/>
        </w:rPr>
        <w:t>转专业原则</w:t>
      </w:r>
    </w:p>
    <w:p w:rsidR="0080136F" w:rsidRDefault="0080136F" w:rsidP="0080136F">
      <w:pPr>
        <w:spacing w:line="600" w:lineRule="exact"/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尊重学生学习自主选择权，尊重学生专业兴趣，促进学生发展，公开、公平、公正、择优。</w:t>
      </w:r>
    </w:p>
    <w:p w:rsidR="00451A90" w:rsidRPr="00D134BC" w:rsidRDefault="00451A90" w:rsidP="00D134BC">
      <w:pPr>
        <w:pStyle w:val="a6"/>
        <w:numPr>
          <w:ilvl w:val="0"/>
          <w:numId w:val="6"/>
        </w:numPr>
        <w:spacing w:line="600" w:lineRule="exact"/>
        <w:ind w:firstLineChars="0"/>
        <w:rPr>
          <w:rFonts w:ascii="宋体" w:hAnsi="宋体"/>
          <w:b/>
          <w:sz w:val="30"/>
          <w:szCs w:val="30"/>
        </w:rPr>
      </w:pPr>
      <w:r w:rsidRPr="00D134BC">
        <w:rPr>
          <w:rFonts w:ascii="宋体" w:hAnsi="宋体" w:hint="eastAsia"/>
          <w:b/>
          <w:sz w:val="30"/>
          <w:szCs w:val="30"/>
        </w:rPr>
        <w:t>转专业分类</w:t>
      </w:r>
      <w:r w:rsidR="00D134BC" w:rsidRPr="00D134BC">
        <w:rPr>
          <w:rFonts w:ascii="宋体" w:hAnsi="宋体" w:hint="eastAsia"/>
          <w:b/>
          <w:sz w:val="30"/>
          <w:szCs w:val="30"/>
        </w:rPr>
        <w:t>及条件</w:t>
      </w:r>
    </w:p>
    <w:p w:rsidR="00D134BC" w:rsidRDefault="00D134BC" w:rsidP="00A10AE3">
      <w:pPr>
        <w:spacing w:line="600" w:lineRule="exact"/>
        <w:ind w:firstLine="615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转专业分为优秀学生转专业、特长生转专业、专业不适应转专业。</w:t>
      </w:r>
      <w:r w:rsidRPr="00D134BC">
        <w:rPr>
          <w:rFonts w:ascii="宋体" w:hAnsi="宋体" w:hint="eastAsia"/>
          <w:sz w:val="30"/>
          <w:szCs w:val="30"/>
        </w:rPr>
        <w:t>人文与管理学院</w:t>
      </w:r>
      <w:r>
        <w:rPr>
          <w:rFonts w:ascii="宋体" w:hAnsi="宋体" w:hint="eastAsia"/>
          <w:sz w:val="30"/>
          <w:szCs w:val="30"/>
        </w:rPr>
        <w:t>分为人文类专业（英语专业）和管理类专业（</w:t>
      </w:r>
      <w:r w:rsidRPr="00D134BC">
        <w:rPr>
          <w:rFonts w:ascii="宋体" w:hAnsi="宋体" w:hint="eastAsia"/>
          <w:sz w:val="30"/>
          <w:szCs w:val="30"/>
        </w:rPr>
        <w:t>健康服务与管理、公共事业管理、市场营销</w:t>
      </w:r>
      <w:r>
        <w:rPr>
          <w:rFonts w:ascii="宋体" w:hAnsi="宋体" w:hint="eastAsia"/>
          <w:sz w:val="30"/>
          <w:szCs w:val="30"/>
        </w:rPr>
        <w:t>专业），具体要求如下：</w:t>
      </w:r>
    </w:p>
    <w:p w:rsidR="00194870" w:rsidRDefault="00A10AE3" w:rsidP="00A10AE3">
      <w:pPr>
        <w:pStyle w:val="a6"/>
        <w:numPr>
          <w:ilvl w:val="0"/>
          <w:numId w:val="7"/>
        </w:numPr>
        <w:spacing w:line="600" w:lineRule="exact"/>
        <w:ind w:firstLineChars="0"/>
        <w:rPr>
          <w:rFonts w:ascii="宋体" w:hAnsi="宋体"/>
          <w:b/>
          <w:sz w:val="30"/>
          <w:szCs w:val="30"/>
        </w:rPr>
      </w:pPr>
      <w:r w:rsidRPr="00A10AE3">
        <w:rPr>
          <w:rFonts w:ascii="宋体" w:hAnsi="宋体" w:hint="eastAsia"/>
          <w:b/>
          <w:sz w:val="30"/>
          <w:szCs w:val="30"/>
        </w:rPr>
        <w:t>基本条件</w:t>
      </w:r>
      <w:r w:rsidR="008E439E">
        <w:rPr>
          <w:rFonts w:ascii="宋体" w:hAnsi="宋体" w:hint="eastAsia"/>
          <w:b/>
          <w:sz w:val="30"/>
          <w:szCs w:val="30"/>
        </w:rPr>
        <w:t>和优秀学生转专业条件、专业不适应学生</w:t>
      </w:r>
    </w:p>
    <w:p w:rsidR="00A10AE3" w:rsidRPr="00194870" w:rsidRDefault="008E439E" w:rsidP="00194870">
      <w:pPr>
        <w:spacing w:line="600" w:lineRule="exact"/>
        <w:rPr>
          <w:rFonts w:ascii="宋体" w:hAnsi="宋体"/>
          <w:b/>
          <w:sz w:val="30"/>
          <w:szCs w:val="30"/>
        </w:rPr>
      </w:pPr>
      <w:r w:rsidRPr="00194870">
        <w:rPr>
          <w:rFonts w:ascii="宋体" w:hAnsi="宋体" w:hint="eastAsia"/>
          <w:b/>
          <w:sz w:val="30"/>
          <w:szCs w:val="30"/>
        </w:rPr>
        <w:t>转专业条件参照学校文件执行。</w:t>
      </w:r>
    </w:p>
    <w:p w:rsidR="00072077" w:rsidRDefault="00072077" w:rsidP="00DB4B9E">
      <w:pPr>
        <w:spacing w:line="600" w:lineRule="exact"/>
        <w:ind w:firstLineChars="150" w:firstLine="452"/>
        <w:rPr>
          <w:rFonts w:ascii="宋体" w:hAnsi="宋体"/>
          <w:b/>
          <w:sz w:val="30"/>
          <w:szCs w:val="30"/>
        </w:rPr>
      </w:pPr>
      <w:r w:rsidRPr="00072077">
        <w:rPr>
          <w:rFonts w:ascii="宋体" w:hAnsi="宋体" w:hint="eastAsia"/>
          <w:b/>
          <w:sz w:val="30"/>
          <w:szCs w:val="30"/>
        </w:rPr>
        <w:t>（</w:t>
      </w:r>
      <w:r w:rsidR="006815EC">
        <w:rPr>
          <w:rFonts w:ascii="宋体" w:hAnsi="宋体" w:hint="eastAsia"/>
          <w:b/>
          <w:sz w:val="30"/>
          <w:szCs w:val="30"/>
        </w:rPr>
        <w:t>二</w:t>
      </w:r>
      <w:r w:rsidRPr="00072077">
        <w:rPr>
          <w:rFonts w:ascii="宋体" w:hAnsi="宋体" w:hint="eastAsia"/>
          <w:b/>
          <w:sz w:val="30"/>
          <w:szCs w:val="30"/>
        </w:rPr>
        <w:t>）</w:t>
      </w:r>
      <w:r>
        <w:rPr>
          <w:rFonts w:ascii="宋体" w:hAnsi="宋体" w:hint="eastAsia"/>
          <w:b/>
          <w:sz w:val="30"/>
          <w:szCs w:val="30"/>
        </w:rPr>
        <w:t>“</w:t>
      </w:r>
      <w:r w:rsidRPr="00072077">
        <w:rPr>
          <w:rFonts w:ascii="宋体" w:hAnsi="宋体" w:hint="eastAsia"/>
          <w:b/>
          <w:sz w:val="30"/>
          <w:szCs w:val="30"/>
        </w:rPr>
        <w:t>特长生转专业</w:t>
      </w:r>
      <w:r>
        <w:rPr>
          <w:rFonts w:ascii="宋体" w:hAnsi="宋体" w:hint="eastAsia"/>
          <w:b/>
          <w:sz w:val="30"/>
          <w:szCs w:val="30"/>
        </w:rPr>
        <w:t>”转入条件</w:t>
      </w:r>
    </w:p>
    <w:p w:rsidR="00194870" w:rsidRDefault="006B2AA6">
      <w:pPr>
        <w:spacing w:line="600" w:lineRule="exact"/>
        <w:ind w:firstLineChars="200" w:firstLine="600"/>
        <w:rPr>
          <w:rFonts w:ascii="宋体" w:hAnsi="宋体"/>
          <w:sz w:val="30"/>
          <w:szCs w:val="30"/>
        </w:rPr>
      </w:pPr>
      <w:r w:rsidRPr="006B2AA6">
        <w:rPr>
          <w:rFonts w:ascii="宋体" w:hAnsi="宋体" w:hint="eastAsia"/>
          <w:sz w:val="30"/>
          <w:szCs w:val="30"/>
        </w:rPr>
        <w:t>在某一专业上有明显专长者，符合基本条件可以申请特长生转专业</w:t>
      </w:r>
      <w:r w:rsidR="00AF4040">
        <w:rPr>
          <w:rFonts w:ascii="宋体" w:hAnsi="宋体" w:hint="eastAsia"/>
          <w:sz w:val="30"/>
          <w:szCs w:val="30"/>
        </w:rPr>
        <w:t>。</w:t>
      </w:r>
      <w:r w:rsidR="006815EC">
        <w:rPr>
          <w:rFonts w:ascii="宋体" w:hAnsi="宋体" w:hint="eastAsia"/>
          <w:sz w:val="30"/>
          <w:szCs w:val="30"/>
        </w:rPr>
        <w:t>其中</w:t>
      </w:r>
      <w:r w:rsidR="00BD032A">
        <w:rPr>
          <w:rFonts w:ascii="宋体" w:hAnsi="宋体" w:hint="eastAsia"/>
          <w:sz w:val="30"/>
          <w:szCs w:val="30"/>
        </w:rPr>
        <w:t>：</w:t>
      </w:r>
    </w:p>
    <w:p w:rsidR="00B5032A" w:rsidRDefault="00072077" w:rsidP="00194870">
      <w:pPr>
        <w:spacing w:line="600" w:lineRule="exact"/>
        <w:ind w:firstLineChars="200" w:firstLine="602"/>
        <w:rPr>
          <w:rFonts w:ascii="宋体" w:hAnsi="宋体"/>
          <w:sz w:val="30"/>
          <w:szCs w:val="30"/>
        </w:rPr>
      </w:pPr>
      <w:r w:rsidRPr="00072077">
        <w:rPr>
          <w:rFonts w:ascii="宋体" w:hAnsi="宋体" w:hint="eastAsia"/>
          <w:b/>
          <w:sz w:val="30"/>
          <w:szCs w:val="30"/>
        </w:rPr>
        <w:lastRenderedPageBreak/>
        <w:t>人文类专业（英语专业</w:t>
      </w:r>
      <w:r w:rsidRPr="00194870">
        <w:rPr>
          <w:rFonts w:ascii="宋体" w:hAnsi="宋体" w:hint="eastAsia"/>
          <w:b/>
          <w:sz w:val="30"/>
          <w:szCs w:val="30"/>
        </w:rPr>
        <w:t>）</w:t>
      </w:r>
      <w:r w:rsidR="003C0C44" w:rsidRPr="00194870">
        <w:rPr>
          <w:rFonts w:ascii="宋体" w:hAnsi="宋体" w:hint="eastAsia"/>
          <w:b/>
          <w:sz w:val="30"/>
          <w:szCs w:val="30"/>
        </w:rPr>
        <w:t>且需</w:t>
      </w:r>
      <w:r w:rsidRPr="00194870">
        <w:rPr>
          <w:rFonts w:ascii="宋体" w:hAnsi="宋体" w:hint="eastAsia"/>
          <w:b/>
          <w:sz w:val="30"/>
          <w:szCs w:val="30"/>
        </w:rPr>
        <w:t>符合以下条件</w:t>
      </w:r>
      <w:r w:rsidR="00194870">
        <w:rPr>
          <w:rFonts w:ascii="宋体" w:hAnsi="宋体" w:hint="eastAsia"/>
          <w:b/>
          <w:sz w:val="30"/>
          <w:szCs w:val="30"/>
        </w:rPr>
        <w:t>:</w:t>
      </w:r>
    </w:p>
    <w:p w:rsidR="00B5032A" w:rsidRDefault="00194870" w:rsidP="00194870">
      <w:pPr>
        <w:spacing w:line="600" w:lineRule="exact"/>
        <w:ind w:firstLineChars="150" w:firstLine="45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1.</w:t>
      </w:r>
      <w:r w:rsidR="002829C7" w:rsidRPr="00072077">
        <w:rPr>
          <w:rFonts w:ascii="宋体" w:hAnsi="宋体" w:hint="eastAsia"/>
          <w:sz w:val="30"/>
          <w:szCs w:val="30"/>
        </w:rPr>
        <w:t>学生无英语表达障碍。</w:t>
      </w:r>
    </w:p>
    <w:p w:rsidR="00B5032A" w:rsidRDefault="002829C7" w:rsidP="00194870">
      <w:pPr>
        <w:spacing w:line="600" w:lineRule="exact"/>
        <w:ind w:firstLineChars="150" w:firstLine="45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2.符合以下</w:t>
      </w:r>
      <w:r w:rsidR="00EA2C1A">
        <w:rPr>
          <w:rFonts w:ascii="宋体" w:hAnsi="宋体" w:hint="eastAsia"/>
          <w:sz w:val="30"/>
          <w:szCs w:val="30"/>
        </w:rPr>
        <w:t>条件之一</w:t>
      </w:r>
      <w:r>
        <w:rPr>
          <w:rFonts w:ascii="宋体" w:hAnsi="宋体" w:hint="eastAsia"/>
          <w:sz w:val="30"/>
          <w:szCs w:val="30"/>
        </w:rPr>
        <w:t>：</w:t>
      </w:r>
    </w:p>
    <w:p w:rsidR="00B5032A" w:rsidRDefault="002829C7">
      <w:pPr>
        <w:spacing w:line="600" w:lineRule="exact"/>
        <w:ind w:firstLineChars="100" w:firstLine="3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（1）</w:t>
      </w:r>
      <w:r w:rsidR="00072077" w:rsidRPr="00072077">
        <w:rPr>
          <w:rFonts w:ascii="宋体" w:hAnsi="宋体" w:hint="eastAsia"/>
          <w:sz w:val="30"/>
          <w:szCs w:val="30"/>
        </w:rPr>
        <w:t>高考英语成绩130分及以上或前一学期英语期末成绩85分及以上</w:t>
      </w:r>
      <w:r>
        <w:rPr>
          <w:rFonts w:ascii="宋体" w:hAnsi="宋体" w:hint="eastAsia"/>
          <w:sz w:val="30"/>
          <w:szCs w:val="30"/>
        </w:rPr>
        <w:t>；</w:t>
      </w:r>
    </w:p>
    <w:p w:rsidR="00072077" w:rsidRPr="00072077" w:rsidRDefault="00194870" w:rsidP="00194870">
      <w:pPr>
        <w:spacing w:line="600" w:lineRule="exact"/>
        <w:ind w:firstLineChars="100" w:firstLine="3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（2）</w:t>
      </w:r>
      <w:r w:rsidR="00072077" w:rsidRPr="00072077">
        <w:rPr>
          <w:rFonts w:ascii="宋体" w:hAnsi="宋体" w:hint="eastAsia"/>
          <w:sz w:val="30"/>
          <w:szCs w:val="30"/>
        </w:rPr>
        <w:t>中学时参加校、区及省级英语演讲、写作等相关竞赛，获得三等奖及以上奖项</w:t>
      </w:r>
      <w:r w:rsidR="002829C7">
        <w:rPr>
          <w:rFonts w:ascii="宋体" w:hAnsi="宋体" w:hint="eastAsia"/>
          <w:sz w:val="30"/>
          <w:szCs w:val="30"/>
        </w:rPr>
        <w:t>；</w:t>
      </w:r>
    </w:p>
    <w:p w:rsidR="00072077" w:rsidRPr="00072077" w:rsidRDefault="002829C7" w:rsidP="00194870">
      <w:pPr>
        <w:spacing w:line="600" w:lineRule="exact"/>
        <w:ind w:firstLineChars="100" w:firstLine="3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（3）</w:t>
      </w:r>
      <w:r w:rsidR="00072077" w:rsidRPr="00072077">
        <w:rPr>
          <w:rFonts w:ascii="宋体" w:hAnsi="宋体" w:hint="eastAsia"/>
          <w:sz w:val="30"/>
          <w:szCs w:val="30"/>
        </w:rPr>
        <w:t>入学后以第一作者公开发表英语语言文学、翻译等领域论文1篇（增刊及内部刊物除外），并通过学院组织的专家审定</w:t>
      </w:r>
      <w:r>
        <w:rPr>
          <w:rFonts w:ascii="宋体" w:hAnsi="宋体" w:hint="eastAsia"/>
          <w:sz w:val="30"/>
          <w:szCs w:val="30"/>
        </w:rPr>
        <w:t>；</w:t>
      </w:r>
    </w:p>
    <w:p w:rsidR="00072077" w:rsidRPr="00072077" w:rsidRDefault="002829C7" w:rsidP="00194870">
      <w:pPr>
        <w:spacing w:line="600" w:lineRule="exact"/>
        <w:ind w:firstLineChars="100" w:firstLine="3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（4）</w:t>
      </w:r>
      <w:r w:rsidR="00072077" w:rsidRPr="00072077">
        <w:rPr>
          <w:rFonts w:ascii="宋体" w:hAnsi="宋体" w:hint="eastAsia"/>
          <w:sz w:val="30"/>
          <w:szCs w:val="30"/>
        </w:rPr>
        <w:tab/>
        <w:t>主持浙江中医药大学学生科研基金（与英语学科相关）1项或“挑战杯”项目（与英语学科相关）1项或“新苗计划”项目（与英语学科相关）1项</w:t>
      </w:r>
      <w:r>
        <w:rPr>
          <w:rFonts w:ascii="宋体" w:hAnsi="宋体" w:hint="eastAsia"/>
          <w:sz w:val="30"/>
          <w:szCs w:val="30"/>
        </w:rPr>
        <w:t>；</w:t>
      </w:r>
    </w:p>
    <w:p w:rsidR="00072077" w:rsidRPr="00072077" w:rsidRDefault="002829C7" w:rsidP="00194870">
      <w:pPr>
        <w:spacing w:line="600" w:lineRule="exact"/>
        <w:ind w:firstLineChars="100" w:firstLine="3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（5）</w:t>
      </w:r>
      <w:r w:rsidR="00072077" w:rsidRPr="00072077">
        <w:rPr>
          <w:rFonts w:ascii="宋体" w:hAnsi="宋体" w:hint="eastAsia"/>
          <w:sz w:val="30"/>
          <w:szCs w:val="30"/>
        </w:rPr>
        <w:t>参加厅局级课题1项（排名前3），负责人单位为浙江中医药大学</w:t>
      </w:r>
      <w:r>
        <w:rPr>
          <w:rFonts w:ascii="宋体" w:hAnsi="宋体" w:hint="eastAsia"/>
          <w:sz w:val="30"/>
          <w:szCs w:val="30"/>
        </w:rPr>
        <w:t>；</w:t>
      </w:r>
    </w:p>
    <w:p w:rsidR="00072077" w:rsidRPr="00072077" w:rsidRDefault="002829C7" w:rsidP="00194870">
      <w:pPr>
        <w:spacing w:line="600" w:lineRule="exact"/>
        <w:ind w:firstLineChars="100" w:firstLine="3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（6）</w:t>
      </w:r>
      <w:r w:rsidR="00072077" w:rsidRPr="00072077">
        <w:rPr>
          <w:rFonts w:ascii="宋体" w:hAnsi="宋体" w:hint="eastAsia"/>
          <w:sz w:val="30"/>
          <w:szCs w:val="30"/>
        </w:rPr>
        <w:t>参加省部级及以上课题1项（排名前5），负责人单位为浙江中医药大学</w:t>
      </w:r>
      <w:r>
        <w:rPr>
          <w:rFonts w:ascii="宋体" w:hAnsi="宋体" w:hint="eastAsia"/>
          <w:sz w:val="30"/>
          <w:szCs w:val="30"/>
        </w:rPr>
        <w:t>；</w:t>
      </w:r>
    </w:p>
    <w:p w:rsidR="00072077" w:rsidRPr="00072077" w:rsidRDefault="00072077" w:rsidP="00072077">
      <w:pPr>
        <w:spacing w:line="600" w:lineRule="exact"/>
        <w:rPr>
          <w:rFonts w:ascii="宋体" w:hAnsi="宋体"/>
          <w:sz w:val="30"/>
          <w:szCs w:val="30"/>
        </w:rPr>
      </w:pPr>
      <w:r w:rsidRPr="00072077">
        <w:rPr>
          <w:rFonts w:ascii="宋体" w:hAnsi="宋体" w:hint="eastAsia"/>
          <w:sz w:val="30"/>
          <w:szCs w:val="30"/>
        </w:rPr>
        <w:tab/>
      </w:r>
      <w:r w:rsidR="002829C7">
        <w:rPr>
          <w:rFonts w:ascii="宋体" w:hAnsi="宋体" w:hint="eastAsia"/>
          <w:sz w:val="30"/>
          <w:szCs w:val="30"/>
        </w:rPr>
        <w:t>（7）</w:t>
      </w:r>
      <w:r w:rsidRPr="00072077">
        <w:rPr>
          <w:rFonts w:ascii="宋体" w:hAnsi="宋体" w:hint="eastAsia"/>
          <w:sz w:val="30"/>
          <w:szCs w:val="30"/>
        </w:rPr>
        <w:t>以个人或团体赛主要成员（排名前3）获得浙江中医药大学校级及以上英语学科竞赛奖1项。</w:t>
      </w:r>
    </w:p>
    <w:p w:rsidR="00B5032A" w:rsidRPr="00BD032A" w:rsidRDefault="00072077" w:rsidP="00194870">
      <w:pPr>
        <w:spacing w:line="600" w:lineRule="exact"/>
        <w:ind w:firstLine="602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管理类专业（</w:t>
      </w:r>
      <w:r w:rsidR="00123E6C">
        <w:rPr>
          <w:rFonts w:ascii="宋体" w:hAnsi="宋体" w:hint="eastAsia"/>
          <w:b/>
          <w:sz w:val="30"/>
          <w:szCs w:val="30"/>
        </w:rPr>
        <w:t>健康服务与管理、</w:t>
      </w:r>
      <w:r w:rsidR="00123E6C" w:rsidRPr="00123E6C">
        <w:rPr>
          <w:rFonts w:ascii="宋体" w:hAnsi="宋体" w:hint="eastAsia"/>
          <w:b/>
          <w:sz w:val="30"/>
          <w:szCs w:val="30"/>
        </w:rPr>
        <w:t>公共事业管理、市场营销专业</w:t>
      </w:r>
      <w:r>
        <w:rPr>
          <w:rFonts w:ascii="宋体" w:hAnsi="宋体" w:hint="eastAsia"/>
          <w:b/>
          <w:sz w:val="30"/>
          <w:szCs w:val="30"/>
        </w:rPr>
        <w:t>）</w:t>
      </w:r>
      <w:r w:rsidRPr="00072077">
        <w:rPr>
          <w:rFonts w:ascii="宋体" w:hAnsi="宋体" w:hint="eastAsia"/>
          <w:b/>
          <w:sz w:val="30"/>
          <w:szCs w:val="30"/>
        </w:rPr>
        <w:t>“特长生转专业”</w:t>
      </w:r>
      <w:r w:rsidR="001A616E">
        <w:rPr>
          <w:rFonts w:ascii="宋体" w:hAnsi="宋体" w:hint="eastAsia"/>
          <w:b/>
          <w:sz w:val="30"/>
          <w:szCs w:val="30"/>
        </w:rPr>
        <w:t>，</w:t>
      </w:r>
      <w:r w:rsidR="001A616E" w:rsidRPr="00BD032A">
        <w:rPr>
          <w:rFonts w:ascii="宋体" w:hAnsi="宋体" w:hint="eastAsia"/>
          <w:b/>
          <w:sz w:val="30"/>
          <w:szCs w:val="30"/>
        </w:rPr>
        <w:t>需</w:t>
      </w:r>
      <w:r w:rsidR="00AF4040" w:rsidRPr="00BD032A">
        <w:rPr>
          <w:rFonts w:ascii="宋体" w:hAnsi="宋体" w:hint="eastAsia"/>
          <w:b/>
          <w:sz w:val="30"/>
          <w:szCs w:val="30"/>
        </w:rPr>
        <w:t>富有医学人文精神</w:t>
      </w:r>
      <w:r w:rsidR="00EA2C1A" w:rsidRPr="00BD032A">
        <w:rPr>
          <w:rFonts w:ascii="宋体" w:hAnsi="宋体" w:hint="eastAsia"/>
          <w:b/>
          <w:sz w:val="30"/>
          <w:szCs w:val="30"/>
        </w:rPr>
        <w:t>，</w:t>
      </w:r>
      <w:r w:rsidR="00AF4040" w:rsidRPr="00BD032A">
        <w:rPr>
          <w:rFonts w:ascii="宋体" w:hAnsi="宋体" w:hint="eastAsia"/>
          <w:b/>
          <w:sz w:val="30"/>
          <w:szCs w:val="30"/>
        </w:rPr>
        <w:t>有较强的沟通能力和表达能力</w:t>
      </w:r>
      <w:r w:rsidR="00EA2C1A" w:rsidRPr="00BD032A">
        <w:rPr>
          <w:rFonts w:ascii="宋体" w:hAnsi="宋体" w:hint="eastAsia"/>
          <w:b/>
          <w:sz w:val="30"/>
          <w:szCs w:val="30"/>
        </w:rPr>
        <w:t>，</w:t>
      </w:r>
      <w:r w:rsidR="00AF4040" w:rsidRPr="00BD032A">
        <w:rPr>
          <w:rFonts w:ascii="宋体" w:hAnsi="宋体" w:hint="eastAsia"/>
          <w:b/>
          <w:sz w:val="30"/>
          <w:szCs w:val="30"/>
        </w:rPr>
        <w:t>具有较强的自主学习能力和发展潜质</w:t>
      </w:r>
      <w:r w:rsidR="00EA2C1A" w:rsidRPr="00BD032A">
        <w:rPr>
          <w:rFonts w:ascii="宋体" w:hAnsi="宋体" w:hint="eastAsia"/>
          <w:b/>
          <w:sz w:val="30"/>
          <w:szCs w:val="30"/>
        </w:rPr>
        <w:t>，</w:t>
      </w:r>
      <w:r w:rsidR="000155CB" w:rsidRPr="00BD032A">
        <w:rPr>
          <w:rFonts w:ascii="宋体" w:hAnsi="宋体" w:hint="eastAsia"/>
          <w:b/>
          <w:sz w:val="30"/>
          <w:szCs w:val="30"/>
        </w:rPr>
        <w:t>且需</w:t>
      </w:r>
      <w:r w:rsidR="00AF4040" w:rsidRPr="00BD032A">
        <w:rPr>
          <w:rFonts w:ascii="宋体" w:hAnsi="宋体" w:hint="eastAsia"/>
          <w:b/>
          <w:sz w:val="30"/>
          <w:szCs w:val="30"/>
        </w:rPr>
        <w:t>符合以下</w:t>
      </w:r>
      <w:r w:rsidR="00EA2C1A" w:rsidRPr="00BD032A">
        <w:rPr>
          <w:rFonts w:ascii="宋体" w:hAnsi="宋体" w:hint="eastAsia"/>
          <w:b/>
          <w:sz w:val="30"/>
          <w:szCs w:val="30"/>
        </w:rPr>
        <w:t>条件</w:t>
      </w:r>
      <w:r w:rsidR="00AF4040" w:rsidRPr="00BD032A">
        <w:rPr>
          <w:rFonts w:ascii="宋体" w:hAnsi="宋体" w:hint="eastAsia"/>
          <w:b/>
          <w:sz w:val="30"/>
          <w:szCs w:val="30"/>
        </w:rPr>
        <w:t>：</w:t>
      </w:r>
    </w:p>
    <w:p w:rsidR="00072077" w:rsidRPr="00072077" w:rsidRDefault="00072077" w:rsidP="00BD032A">
      <w:pPr>
        <w:spacing w:line="600" w:lineRule="exact"/>
        <w:ind w:firstLineChars="200" w:firstLine="600"/>
        <w:rPr>
          <w:rFonts w:ascii="宋体" w:hAnsi="宋体"/>
          <w:sz w:val="30"/>
          <w:szCs w:val="30"/>
        </w:rPr>
      </w:pPr>
      <w:r w:rsidRPr="00072077">
        <w:rPr>
          <w:rFonts w:ascii="宋体" w:hAnsi="宋体" w:hint="eastAsia"/>
          <w:sz w:val="30"/>
          <w:szCs w:val="30"/>
        </w:rPr>
        <w:t>1.在本校期间无各类违纪行为；</w:t>
      </w:r>
    </w:p>
    <w:p w:rsidR="00072077" w:rsidRPr="00072077" w:rsidRDefault="00072077" w:rsidP="00BD032A">
      <w:pPr>
        <w:spacing w:line="600" w:lineRule="exact"/>
        <w:ind w:firstLineChars="200" w:firstLine="600"/>
        <w:rPr>
          <w:rFonts w:ascii="宋体" w:hAnsi="宋体"/>
          <w:sz w:val="30"/>
          <w:szCs w:val="30"/>
        </w:rPr>
      </w:pPr>
      <w:r w:rsidRPr="00072077">
        <w:rPr>
          <w:rFonts w:ascii="宋体" w:hAnsi="宋体" w:hint="eastAsia"/>
          <w:sz w:val="30"/>
          <w:szCs w:val="30"/>
        </w:rPr>
        <w:lastRenderedPageBreak/>
        <w:t>2. 经2名管理系副教授及以上职称教师推荐，出具详细拟申请学生的特殊学术专长或突出培养潜质推荐信；</w:t>
      </w:r>
    </w:p>
    <w:p w:rsidR="00072077" w:rsidRPr="00072077" w:rsidRDefault="00072077" w:rsidP="00BD032A">
      <w:pPr>
        <w:spacing w:line="600" w:lineRule="exact"/>
        <w:ind w:firstLineChars="200" w:firstLine="600"/>
        <w:rPr>
          <w:rFonts w:ascii="宋体" w:hAnsi="宋体"/>
          <w:sz w:val="30"/>
          <w:szCs w:val="30"/>
        </w:rPr>
      </w:pPr>
      <w:r w:rsidRPr="00072077">
        <w:rPr>
          <w:rFonts w:ascii="宋体" w:hAnsi="宋体" w:hint="eastAsia"/>
          <w:sz w:val="30"/>
          <w:szCs w:val="30"/>
        </w:rPr>
        <w:t>3.在校期间必修课成绩全部合格（不含重修合格），</w:t>
      </w:r>
      <w:proofErr w:type="gramStart"/>
      <w:r w:rsidRPr="00072077">
        <w:rPr>
          <w:rFonts w:ascii="宋体" w:hAnsi="宋体" w:hint="eastAsia"/>
          <w:sz w:val="30"/>
          <w:szCs w:val="30"/>
        </w:rPr>
        <w:t>无缓考</w:t>
      </w:r>
      <w:proofErr w:type="gramEnd"/>
      <w:r w:rsidRPr="00072077">
        <w:rPr>
          <w:rFonts w:ascii="宋体" w:hAnsi="宋体" w:hint="eastAsia"/>
          <w:sz w:val="30"/>
          <w:szCs w:val="30"/>
        </w:rPr>
        <w:t>科目，加权平均学分</w:t>
      </w:r>
      <w:proofErr w:type="gramStart"/>
      <w:r w:rsidRPr="00072077">
        <w:rPr>
          <w:rFonts w:ascii="宋体" w:hAnsi="宋体" w:hint="eastAsia"/>
          <w:sz w:val="30"/>
          <w:szCs w:val="30"/>
        </w:rPr>
        <w:t>绩</w:t>
      </w:r>
      <w:proofErr w:type="gramEnd"/>
      <w:r w:rsidRPr="00072077">
        <w:rPr>
          <w:rFonts w:ascii="宋体" w:hAnsi="宋体" w:hint="eastAsia"/>
          <w:sz w:val="30"/>
          <w:szCs w:val="30"/>
        </w:rPr>
        <w:t>点列本专业年级前60%（含）；</w:t>
      </w:r>
    </w:p>
    <w:p w:rsidR="00EA2C1A" w:rsidRDefault="00AF4040" w:rsidP="00BD032A">
      <w:pPr>
        <w:spacing w:line="600" w:lineRule="exact"/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4</w:t>
      </w:r>
      <w:r w:rsidR="00072077" w:rsidRPr="00072077">
        <w:rPr>
          <w:rFonts w:ascii="宋体" w:hAnsi="宋体" w:hint="eastAsia"/>
          <w:sz w:val="30"/>
          <w:szCs w:val="30"/>
        </w:rPr>
        <w:t>．</w:t>
      </w:r>
      <w:r w:rsidR="00EA2C1A">
        <w:rPr>
          <w:rFonts w:ascii="宋体" w:hAnsi="宋体" w:hint="eastAsia"/>
          <w:sz w:val="30"/>
          <w:szCs w:val="30"/>
        </w:rPr>
        <w:t>符合以下之条件之一：</w:t>
      </w:r>
    </w:p>
    <w:p w:rsidR="00072077" w:rsidRPr="00072077" w:rsidRDefault="00EA2C1A" w:rsidP="00BD032A">
      <w:pPr>
        <w:spacing w:line="600" w:lineRule="exact"/>
        <w:ind w:firstLineChars="100" w:firstLine="3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（1）</w:t>
      </w:r>
      <w:r w:rsidR="00072077" w:rsidRPr="00072077">
        <w:rPr>
          <w:rFonts w:ascii="宋体" w:hAnsi="宋体" w:hint="eastAsia"/>
          <w:sz w:val="30"/>
          <w:szCs w:val="30"/>
        </w:rPr>
        <w:t>在高中阶段参加校级及以上语言类竞赛并获奖；</w:t>
      </w:r>
    </w:p>
    <w:p w:rsidR="00072077" w:rsidRPr="00072077" w:rsidRDefault="00EA2C1A" w:rsidP="00BD032A">
      <w:pPr>
        <w:spacing w:line="600" w:lineRule="exact"/>
        <w:ind w:firstLineChars="100" w:firstLine="3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（2）</w:t>
      </w:r>
      <w:r w:rsidR="00072077" w:rsidRPr="00072077">
        <w:rPr>
          <w:rFonts w:ascii="宋体" w:hAnsi="宋体" w:hint="eastAsia"/>
          <w:sz w:val="30"/>
          <w:szCs w:val="30"/>
        </w:rPr>
        <w:t>入学后参加校级及以上与管理类相关的学科竞赛并获奖；</w:t>
      </w:r>
    </w:p>
    <w:p w:rsidR="00072077" w:rsidRDefault="00EA2C1A" w:rsidP="00BD032A">
      <w:pPr>
        <w:spacing w:line="600" w:lineRule="exact"/>
        <w:ind w:firstLineChars="100" w:firstLine="3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（3）</w:t>
      </w:r>
      <w:r w:rsidR="00072077" w:rsidRPr="00072077">
        <w:rPr>
          <w:rFonts w:ascii="宋体" w:hAnsi="宋体" w:hint="eastAsia"/>
          <w:sz w:val="30"/>
          <w:szCs w:val="30"/>
        </w:rPr>
        <w:t xml:space="preserve"> 主持浙江中医药大学学生科研基金（与管理学学科相关）1项或“挑战杯”项目（与管理学学科相关）1项或“新苗计划”项目（与管理学学科相关）1项。</w:t>
      </w:r>
    </w:p>
    <w:p w:rsidR="00B5032A" w:rsidRDefault="00BB198B">
      <w:pPr>
        <w:spacing w:line="600" w:lineRule="exact"/>
        <w:ind w:firstLineChars="200" w:firstLine="602"/>
        <w:rPr>
          <w:rFonts w:ascii="宋体" w:hAnsi="宋体"/>
          <w:b/>
          <w:sz w:val="30"/>
          <w:szCs w:val="30"/>
        </w:rPr>
      </w:pPr>
      <w:r w:rsidRPr="00B077EC">
        <w:rPr>
          <w:rFonts w:ascii="宋体" w:hAnsi="宋体" w:hint="eastAsia"/>
          <w:b/>
          <w:sz w:val="30"/>
          <w:szCs w:val="30"/>
        </w:rPr>
        <w:t>四、</w:t>
      </w:r>
      <w:r w:rsidR="00B077EC" w:rsidRPr="00B077EC">
        <w:rPr>
          <w:rFonts w:ascii="宋体" w:hAnsi="宋体" w:hint="eastAsia"/>
          <w:b/>
          <w:sz w:val="30"/>
          <w:szCs w:val="30"/>
        </w:rPr>
        <w:t>转专业考核录取方案</w:t>
      </w:r>
    </w:p>
    <w:p w:rsidR="00072077" w:rsidRPr="00B077EC" w:rsidRDefault="00B077EC" w:rsidP="00BD032A">
      <w:pPr>
        <w:spacing w:line="600" w:lineRule="exact"/>
        <w:ind w:firstLineChars="100" w:firstLine="301"/>
        <w:rPr>
          <w:rFonts w:ascii="宋体" w:hAnsi="宋体"/>
          <w:b/>
          <w:sz w:val="30"/>
          <w:szCs w:val="30"/>
        </w:rPr>
      </w:pPr>
      <w:r w:rsidRPr="00B077EC">
        <w:rPr>
          <w:rFonts w:ascii="宋体" w:hAnsi="宋体" w:hint="eastAsia"/>
          <w:b/>
          <w:sz w:val="30"/>
          <w:szCs w:val="30"/>
        </w:rPr>
        <w:t>（一）人文类专业（英语专业）考核录取方案</w:t>
      </w:r>
    </w:p>
    <w:p w:rsidR="00B5032A" w:rsidRDefault="00FE64E6">
      <w:pPr>
        <w:spacing w:line="600" w:lineRule="exact"/>
        <w:ind w:firstLineChars="200" w:firstLine="602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1.</w:t>
      </w:r>
      <w:r w:rsidR="00B077EC" w:rsidRPr="00B077EC">
        <w:rPr>
          <w:rFonts w:ascii="宋体" w:hAnsi="宋体" w:hint="eastAsia"/>
          <w:b/>
          <w:sz w:val="30"/>
          <w:szCs w:val="30"/>
        </w:rPr>
        <w:t>考核方式</w:t>
      </w:r>
    </w:p>
    <w:p w:rsidR="00B5032A" w:rsidRDefault="00B077EC" w:rsidP="00BD032A">
      <w:pPr>
        <w:spacing w:line="600" w:lineRule="exact"/>
        <w:ind w:firstLineChars="100" w:firstLine="300"/>
        <w:rPr>
          <w:rFonts w:ascii="宋体" w:hAnsi="宋体"/>
          <w:sz w:val="30"/>
          <w:szCs w:val="30"/>
        </w:rPr>
      </w:pPr>
      <w:r w:rsidRPr="00B077EC">
        <w:rPr>
          <w:rFonts w:ascii="宋体" w:hAnsi="宋体" w:hint="eastAsia"/>
          <w:sz w:val="30"/>
          <w:szCs w:val="30"/>
        </w:rPr>
        <w:t>（1）优秀学生转专业：笔试（占总分50%）+ 面试（占总分50%）；</w:t>
      </w:r>
    </w:p>
    <w:p w:rsidR="00B077EC" w:rsidRPr="00B077EC" w:rsidRDefault="00B077EC" w:rsidP="00BD032A">
      <w:pPr>
        <w:spacing w:line="600" w:lineRule="exact"/>
        <w:ind w:firstLineChars="100" w:firstLine="300"/>
        <w:rPr>
          <w:rFonts w:ascii="宋体" w:hAnsi="宋体"/>
          <w:sz w:val="30"/>
          <w:szCs w:val="30"/>
        </w:rPr>
      </w:pPr>
      <w:r w:rsidRPr="00B077EC">
        <w:rPr>
          <w:rFonts w:ascii="宋体" w:hAnsi="宋体" w:hint="eastAsia"/>
          <w:sz w:val="30"/>
          <w:szCs w:val="30"/>
        </w:rPr>
        <w:t>（2）特长生转专业： 相应特长证明（占总分30%）+专业特长展示（占总分20%）+笔试（占总分30%）+面试（占总分20%）；</w:t>
      </w:r>
    </w:p>
    <w:p w:rsidR="00B077EC" w:rsidRPr="00B077EC" w:rsidRDefault="00B077EC" w:rsidP="00BD032A">
      <w:pPr>
        <w:spacing w:line="600" w:lineRule="exact"/>
        <w:ind w:firstLineChars="100" w:firstLine="300"/>
        <w:rPr>
          <w:rFonts w:ascii="宋体" w:hAnsi="宋体"/>
          <w:sz w:val="30"/>
          <w:szCs w:val="30"/>
        </w:rPr>
      </w:pPr>
      <w:r w:rsidRPr="00B077EC">
        <w:rPr>
          <w:rFonts w:ascii="宋体" w:hAnsi="宋体" w:hint="eastAsia"/>
          <w:sz w:val="30"/>
          <w:szCs w:val="30"/>
        </w:rPr>
        <w:t>（3）专业不适应学生转专业：笔试（占总分50%）+ 面试（占总分50%）；</w:t>
      </w:r>
    </w:p>
    <w:p w:rsidR="00B5032A" w:rsidRPr="00BD032A" w:rsidRDefault="00FE64E6" w:rsidP="00BD032A">
      <w:pPr>
        <w:spacing w:line="600" w:lineRule="exact"/>
        <w:ind w:firstLineChars="200" w:firstLine="602"/>
        <w:rPr>
          <w:rFonts w:ascii="宋体" w:hAnsi="宋体"/>
          <w:b/>
          <w:sz w:val="30"/>
          <w:szCs w:val="30"/>
        </w:rPr>
      </w:pPr>
      <w:r w:rsidRPr="00BD032A">
        <w:rPr>
          <w:rFonts w:ascii="宋体" w:hAnsi="宋体" w:hint="eastAsia"/>
          <w:b/>
          <w:sz w:val="30"/>
          <w:szCs w:val="30"/>
        </w:rPr>
        <w:t>2.</w:t>
      </w:r>
      <w:r w:rsidR="00B077EC" w:rsidRPr="00BD032A">
        <w:rPr>
          <w:rFonts w:ascii="宋体" w:hAnsi="宋体" w:hint="eastAsia"/>
          <w:b/>
          <w:sz w:val="30"/>
          <w:szCs w:val="30"/>
        </w:rPr>
        <w:t>考核内容</w:t>
      </w:r>
    </w:p>
    <w:p w:rsidR="00B077EC" w:rsidRPr="00B077EC" w:rsidRDefault="00B077EC" w:rsidP="00BD032A">
      <w:pPr>
        <w:spacing w:line="600" w:lineRule="exact"/>
        <w:ind w:firstLineChars="100" w:firstLine="300"/>
        <w:rPr>
          <w:rFonts w:ascii="宋体" w:hAnsi="宋体"/>
          <w:sz w:val="30"/>
          <w:szCs w:val="30"/>
        </w:rPr>
      </w:pPr>
      <w:r w:rsidRPr="00B077EC">
        <w:rPr>
          <w:rFonts w:ascii="宋体" w:hAnsi="宋体" w:hint="eastAsia"/>
          <w:sz w:val="30"/>
          <w:szCs w:val="30"/>
        </w:rPr>
        <w:t>（1）笔试：书写作文一篇，考察学生的英语语法、词汇等专业基本功。</w:t>
      </w:r>
    </w:p>
    <w:p w:rsidR="00B077EC" w:rsidRPr="00B077EC" w:rsidRDefault="00B077EC" w:rsidP="00BD032A">
      <w:pPr>
        <w:spacing w:line="600" w:lineRule="exact"/>
        <w:ind w:firstLineChars="100" w:firstLine="300"/>
        <w:rPr>
          <w:rFonts w:ascii="宋体" w:hAnsi="宋体"/>
          <w:sz w:val="30"/>
          <w:szCs w:val="30"/>
        </w:rPr>
      </w:pPr>
      <w:r w:rsidRPr="00B077EC">
        <w:rPr>
          <w:rFonts w:ascii="宋体" w:hAnsi="宋体" w:hint="eastAsia"/>
          <w:sz w:val="30"/>
          <w:szCs w:val="30"/>
        </w:rPr>
        <w:t>（2）面试：考核小组专家提问，考察其对英语专业的热爱和</w:t>
      </w:r>
      <w:r w:rsidRPr="00B077EC">
        <w:rPr>
          <w:rFonts w:ascii="宋体" w:hAnsi="宋体" w:hint="eastAsia"/>
          <w:sz w:val="30"/>
          <w:szCs w:val="30"/>
        </w:rPr>
        <w:lastRenderedPageBreak/>
        <w:t>了解程度，以及英语口头表达能力。</w:t>
      </w:r>
    </w:p>
    <w:p w:rsidR="00B077EC" w:rsidRPr="00B077EC" w:rsidRDefault="00B077EC" w:rsidP="00BD032A">
      <w:pPr>
        <w:spacing w:line="600" w:lineRule="exact"/>
        <w:ind w:firstLineChars="100" w:firstLine="300"/>
        <w:rPr>
          <w:rFonts w:ascii="宋体" w:hAnsi="宋体"/>
          <w:sz w:val="30"/>
          <w:szCs w:val="30"/>
        </w:rPr>
      </w:pPr>
      <w:r w:rsidRPr="00B077EC">
        <w:rPr>
          <w:rFonts w:ascii="宋体" w:hAnsi="宋体" w:hint="eastAsia"/>
          <w:sz w:val="30"/>
          <w:szCs w:val="30"/>
        </w:rPr>
        <w:t>（3）专业特长展示：英语演讲、语言学和英美文学知识展示。</w:t>
      </w:r>
    </w:p>
    <w:p w:rsidR="00B5032A" w:rsidRDefault="00FE64E6" w:rsidP="00BD032A">
      <w:pPr>
        <w:spacing w:line="600" w:lineRule="exact"/>
        <w:ind w:firstLineChars="200" w:firstLine="602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3.</w:t>
      </w:r>
      <w:r w:rsidR="00B077EC" w:rsidRPr="00B077EC">
        <w:rPr>
          <w:rFonts w:ascii="宋体" w:hAnsi="宋体" w:hint="eastAsia"/>
          <w:b/>
          <w:sz w:val="30"/>
          <w:szCs w:val="30"/>
        </w:rPr>
        <w:t>录取办法</w:t>
      </w:r>
    </w:p>
    <w:p w:rsidR="00B077EC" w:rsidRPr="00B077EC" w:rsidRDefault="00FE64E6" w:rsidP="00BD032A">
      <w:pPr>
        <w:spacing w:line="600" w:lineRule="exact"/>
        <w:ind w:firstLineChars="100" w:firstLine="3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（1）</w:t>
      </w:r>
      <w:r w:rsidR="00B077EC" w:rsidRPr="00B077EC">
        <w:rPr>
          <w:rFonts w:ascii="宋体" w:hAnsi="宋体" w:hint="eastAsia"/>
          <w:sz w:val="30"/>
          <w:szCs w:val="30"/>
        </w:rPr>
        <w:t>优秀学生转专业：根据笔试、面试合计成绩，结合转专业名额设置，从高分到低分录取。</w:t>
      </w:r>
    </w:p>
    <w:p w:rsidR="00B077EC" w:rsidRPr="00B077EC" w:rsidRDefault="00FE64E6" w:rsidP="00BD032A">
      <w:pPr>
        <w:spacing w:line="600" w:lineRule="exact"/>
        <w:ind w:firstLineChars="100" w:firstLine="3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（2）</w:t>
      </w:r>
      <w:r w:rsidR="00B077EC" w:rsidRPr="00B077EC">
        <w:rPr>
          <w:rFonts w:ascii="宋体" w:hAnsi="宋体" w:hint="eastAsia"/>
          <w:sz w:val="30"/>
          <w:szCs w:val="30"/>
        </w:rPr>
        <w:t>特长生转专业：根据笔试、相应特长证明、特长展示、面试合计成绩，综合评分80分以上，结合转专业名额设置，从高分到低分录取。</w:t>
      </w:r>
    </w:p>
    <w:p w:rsidR="00B077EC" w:rsidRDefault="00FE64E6" w:rsidP="00BD032A">
      <w:pPr>
        <w:spacing w:line="600" w:lineRule="exact"/>
        <w:ind w:firstLineChars="100" w:firstLine="3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（3）</w:t>
      </w:r>
      <w:r w:rsidR="00B077EC" w:rsidRPr="00B077EC">
        <w:rPr>
          <w:rFonts w:ascii="宋体" w:hAnsi="宋体" w:hint="eastAsia"/>
          <w:sz w:val="30"/>
          <w:szCs w:val="30"/>
        </w:rPr>
        <w:t>专业不适应学生转专业：根据笔试、面试合计成绩，综合评分70分以上，结合转专业名额设置，从高分到低分录取。</w:t>
      </w:r>
    </w:p>
    <w:p w:rsidR="00B077EC" w:rsidRDefault="00B077EC" w:rsidP="00BD032A">
      <w:pPr>
        <w:spacing w:line="600" w:lineRule="exact"/>
        <w:ind w:firstLineChars="100" w:firstLine="301"/>
        <w:rPr>
          <w:rFonts w:ascii="宋体" w:hAnsi="宋体"/>
          <w:b/>
          <w:sz w:val="30"/>
          <w:szCs w:val="30"/>
        </w:rPr>
      </w:pPr>
      <w:r w:rsidRPr="00B077EC">
        <w:rPr>
          <w:rFonts w:ascii="宋体" w:hAnsi="宋体" w:hint="eastAsia"/>
          <w:b/>
          <w:sz w:val="30"/>
          <w:szCs w:val="30"/>
        </w:rPr>
        <w:t>（二）管理类专业（健康服务与管理专业</w:t>
      </w:r>
      <w:r w:rsidR="00B801E3">
        <w:rPr>
          <w:rFonts w:ascii="宋体" w:hAnsi="宋体" w:hint="eastAsia"/>
          <w:b/>
          <w:sz w:val="30"/>
          <w:szCs w:val="30"/>
        </w:rPr>
        <w:t>、公共事业管理专业、市场营销专业</w:t>
      </w:r>
      <w:r w:rsidRPr="00B077EC">
        <w:rPr>
          <w:rFonts w:ascii="宋体" w:hAnsi="宋体" w:hint="eastAsia"/>
          <w:b/>
          <w:sz w:val="30"/>
          <w:szCs w:val="30"/>
        </w:rPr>
        <w:t>）考核录取方案</w:t>
      </w:r>
    </w:p>
    <w:p w:rsidR="00B5032A" w:rsidRDefault="00FE64E6" w:rsidP="00BD032A">
      <w:pPr>
        <w:spacing w:line="600" w:lineRule="exact"/>
        <w:ind w:firstLineChars="200" w:firstLine="602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1.</w:t>
      </w:r>
      <w:r w:rsidR="00146011" w:rsidRPr="00146011">
        <w:rPr>
          <w:rFonts w:ascii="宋体" w:hAnsi="宋体" w:hint="eastAsia"/>
          <w:b/>
          <w:sz w:val="30"/>
          <w:szCs w:val="30"/>
        </w:rPr>
        <w:t>考核内容</w:t>
      </w:r>
    </w:p>
    <w:p w:rsidR="00146011" w:rsidRPr="00146011" w:rsidRDefault="00FE64E6" w:rsidP="00BD032A">
      <w:pPr>
        <w:spacing w:line="600" w:lineRule="exact"/>
        <w:ind w:firstLineChars="100" w:firstLine="3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（1）</w:t>
      </w:r>
      <w:r w:rsidR="00146011" w:rsidRPr="00146011">
        <w:rPr>
          <w:rFonts w:ascii="宋体" w:hAnsi="宋体" w:hint="eastAsia"/>
          <w:sz w:val="30"/>
          <w:szCs w:val="30"/>
        </w:rPr>
        <w:t>笔试：</w:t>
      </w:r>
      <w:r w:rsidR="00140934">
        <w:rPr>
          <w:rFonts w:ascii="宋体" w:hAnsi="宋体" w:hint="eastAsia"/>
          <w:sz w:val="30"/>
          <w:szCs w:val="30"/>
        </w:rPr>
        <w:t>申请</w:t>
      </w:r>
      <w:proofErr w:type="gramStart"/>
      <w:r w:rsidR="00B801E3">
        <w:rPr>
          <w:rFonts w:ascii="宋体" w:hAnsi="宋体" w:hint="eastAsia"/>
          <w:sz w:val="30"/>
          <w:szCs w:val="30"/>
        </w:rPr>
        <w:t>转</w:t>
      </w:r>
      <w:r w:rsidR="00140934">
        <w:rPr>
          <w:rFonts w:ascii="宋体" w:hAnsi="宋体" w:hint="eastAsia"/>
          <w:sz w:val="30"/>
          <w:szCs w:val="30"/>
        </w:rPr>
        <w:t>健康</w:t>
      </w:r>
      <w:proofErr w:type="gramEnd"/>
      <w:r w:rsidR="00140934">
        <w:rPr>
          <w:rFonts w:ascii="宋体" w:hAnsi="宋体" w:hint="eastAsia"/>
          <w:sz w:val="30"/>
          <w:szCs w:val="30"/>
        </w:rPr>
        <w:t>服务与管理专业者，考察</w:t>
      </w:r>
      <w:r w:rsidR="00140934" w:rsidRPr="00146011">
        <w:rPr>
          <w:rFonts w:ascii="宋体" w:hAnsi="宋体" w:hint="eastAsia"/>
          <w:sz w:val="30"/>
          <w:szCs w:val="30"/>
        </w:rPr>
        <w:t>健康管理学</w:t>
      </w:r>
      <w:r w:rsidR="00140934">
        <w:rPr>
          <w:rFonts w:ascii="宋体" w:hAnsi="宋体" w:hint="eastAsia"/>
          <w:sz w:val="30"/>
          <w:szCs w:val="30"/>
        </w:rPr>
        <w:t>专业基础知识；申请转公共事业管理专业、市场营销专业者，考察</w:t>
      </w:r>
      <w:r w:rsidR="00B801E3" w:rsidRPr="00B801E3">
        <w:rPr>
          <w:rFonts w:ascii="宋体" w:hAnsi="宋体" w:hint="eastAsia"/>
          <w:sz w:val="30"/>
          <w:szCs w:val="30"/>
        </w:rPr>
        <w:t>经济学、管理学等相关专业基础知识。</w:t>
      </w:r>
    </w:p>
    <w:p w:rsidR="00146011" w:rsidRPr="00146011" w:rsidRDefault="00FE64E6" w:rsidP="00BD032A">
      <w:pPr>
        <w:spacing w:line="600" w:lineRule="exact"/>
        <w:ind w:firstLineChars="100" w:firstLine="3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（2）</w:t>
      </w:r>
      <w:r w:rsidR="00146011" w:rsidRPr="00146011">
        <w:rPr>
          <w:rFonts w:ascii="宋体" w:hAnsi="宋体" w:hint="eastAsia"/>
          <w:sz w:val="30"/>
          <w:szCs w:val="30"/>
        </w:rPr>
        <w:t>面试：</w:t>
      </w:r>
      <w:r w:rsidR="00B801E3">
        <w:rPr>
          <w:rFonts w:ascii="宋体" w:hAnsi="宋体" w:hint="eastAsia"/>
          <w:sz w:val="30"/>
          <w:szCs w:val="30"/>
        </w:rPr>
        <w:t>申请</w:t>
      </w:r>
      <w:proofErr w:type="gramStart"/>
      <w:r w:rsidR="00B801E3">
        <w:rPr>
          <w:rFonts w:ascii="宋体" w:hAnsi="宋体" w:hint="eastAsia"/>
          <w:sz w:val="30"/>
          <w:szCs w:val="30"/>
        </w:rPr>
        <w:t>转健康</w:t>
      </w:r>
      <w:proofErr w:type="gramEnd"/>
      <w:r w:rsidR="00B801E3">
        <w:rPr>
          <w:rFonts w:ascii="宋体" w:hAnsi="宋体" w:hint="eastAsia"/>
          <w:sz w:val="30"/>
          <w:szCs w:val="30"/>
        </w:rPr>
        <w:t>服务与管理专业</w:t>
      </w:r>
      <w:r w:rsidR="00140934">
        <w:rPr>
          <w:rFonts w:ascii="宋体" w:hAnsi="宋体" w:hint="eastAsia"/>
          <w:sz w:val="30"/>
          <w:szCs w:val="30"/>
        </w:rPr>
        <w:t>者</w:t>
      </w:r>
      <w:r w:rsidR="00B801E3">
        <w:rPr>
          <w:rFonts w:ascii="宋体" w:hAnsi="宋体" w:hint="eastAsia"/>
          <w:sz w:val="30"/>
          <w:szCs w:val="30"/>
        </w:rPr>
        <w:t>，由</w:t>
      </w:r>
      <w:r w:rsidR="00146011" w:rsidRPr="00146011">
        <w:rPr>
          <w:rFonts w:ascii="宋体" w:hAnsi="宋体" w:hint="eastAsia"/>
          <w:sz w:val="30"/>
          <w:szCs w:val="30"/>
        </w:rPr>
        <w:t>考核小组专家提问，考察其对健康管理与服务专业的热爱和了解程度，自身的职业素养，人文关怀，沟通技巧以及医学综合思维能力。</w:t>
      </w:r>
      <w:r w:rsidR="00B801E3">
        <w:rPr>
          <w:rFonts w:ascii="宋体" w:hAnsi="宋体" w:hint="eastAsia"/>
          <w:sz w:val="30"/>
          <w:szCs w:val="30"/>
        </w:rPr>
        <w:t>申请转公共事业管理、市场营销专业</w:t>
      </w:r>
      <w:r w:rsidR="00140934">
        <w:rPr>
          <w:rFonts w:ascii="宋体" w:hAnsi="宋体" w:hint="eastAsia"/>
          <w:sz w:val="30"/>
          <w:szCs w:val="30"/>
        </w:rPr>
        <w:t>者</w:t>
      </w:r>
      <w:r w:rsidR="00B801E3">
        <w:rPr>
          <w:rFonts w:ascii="宋体" w:hAnsi="宋体" w:hint="eastAsia"/>
          <w:sz w:val="30"/>
          <w:szCs w:val="30"/>
        </w:rPr>
        <w:t>，由考核小组专家提问，</w:t>
      </w:r>
      <w:r w:rsidR="00B801E3" w:rsidRPr="00B801E3">
        <w:rPr>
          <w:rFonts w:ascii="宋体" w:hAnsi="宋体" w:hint="eastAsia"/>
          <w:sz w:val="30"/>
          <w:szCs w:val="30"/>
        </w:rPr>
        <w:t>考察其对公共事业管理专业、市场营销专业的热爱和了解程度，自身的职业素养，人文关怀，商务沟通技巧以及思维能力。</w:t>
      </w:r>
    </w:p>
    <w:p w:rsidR="00A470B6" w:rsidRDefault="00FE64E6" w:rsidP="00BD032A">
      <w:pPr>
        <w:spacing w:line="600" w:lineRule="exact"/>
        <w:ind w:firstLineChars="100" w:firstLine="3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（3）</w:t>
      </w:r>
      <w:r w:rsidR="00B801E3">
        <w:rPr>
          <w:rFonts w:ascii="宋体" w:hAnsi="宋体" w:hint="eastAsia"/>
          <w:sz w:val="30"/>
          <w:szCs w:val="30"/>
        </w:rPr>
        <w:t>专业特长展示：</w:t>
      </w:r>
      <w:r w:rsidR="00A470B6">
        <w:rPr>
          <w:rFonts w:ascii="宋体" w:hAnsi="宋体" w:hint="eastAsia"/>
          <w:sz w:val="30"/>
          <w:szCs w:val="30"/>
        </w:rPr>
        <w:t>申请</w:t>
      </w:r>
      <w:proofErr w:type="gramStart"/>
      <w:r w:rsidR="00A470B6">
        <w:rPr>
          <w:rFonts w:ascii="宋体" w:hAnsi="宋体" w:hint="eastAsia"/>
          <w:sz w:val="30"/>
          <w:szCs w:val="30"/>
        </w:rPr>
        <w:t>转健康</w:t>
      </w:r>
      <w:proofErr w:type="gramEnd"/>
      <w:r w:rsidR="00A470B6">
        <w:rPr>
          <w:rFonts w:ascii="宋体" w:hAnsi="宋体" w:hint="eastAsia"/>
          <w:sz w:val="30"/>
          <w:szCs w:val="30"/>
        </w:rPr>
        <w:t>服务与管理专业者，</w:t>
      </w:r>
      <w:r w:rsidR="00B801E3">
        <w:rPr>
          <w:rFonts w:ascii="宋体" w:hAnsi="宋体" w:hint="eastAsia"/>
          <w:sz w:val="30"/>
          <w:szCs w:val="30"/>
        </w:rPr>
        <w:t>健康服</w:t>
      </w:r>
      <w:r w:rsidR="00B801E3">
        <w:rPr>
          <w:rFonts w:ascii="宋体" w:hAnsi="宋体" w:hint="eastAsia"/>
          <w:sz w:val="30"/>
          <w:szCs w:val="30"/>
        </w:rPr>
        <w:lastRenderedPageBreak/>
        <w:t>务与管理专业特长基本功展示、身体条件展示；</w:t>
      </w:r>
      <w:r w:rsidR="00A470B6" w:rsidRPr="00A470B6">
        <w:rPr>
          <w:rFonts w:ascii="宋体" w:hAnsi="宋体" w:hint="eastAsia"/>
          <w:sz w:val="30"/>
          <w:szCs w:val="30"/>
        </w:rPr>
        <w:t>申请转公共事业管理、市场营销专业者，</w:t>
      </w:r>
      <w:r w:rsidR="00B801E3" w:rsidRPr="00B801E3">
        <w:rPr>
          <w:rFonts w:ascii="宋体" w:hAnsi="宋体" w:hint="eastAsia"/>
          <w:sz w:val="30"/>
          <w:szCs w:val="30"/>
        </w:rPr>
        <w:t>公共事业管理专业、市场营销专业特长基本功展示、身体条件展示、计算机运用能力。</w:t>
      </w:r>
    </w:p>
    <w:p w:rsidR="00B5032A" w:rsidRDefault="00FE64E6">
      <w:pPr>
        <w:spacing w:line="600" w:lineRule="exact"/>
        <w:ind w:firstLineChars="100" w:firstLine="301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2.</w:t>
      </w:r>
      <w:r w:rsidR="00146011" w:rsidRPr="00052F70">
        <w:rPr>
          <w:rFonts w:ascii="宋体" w:hAnsi="宋体" w:hint="eastAsia"/>
          <w:b/>
          <w:sz w:val="30"/>
          <w:szCs w:val="30"/>
        </w:rPr>
        <w:t>考核方式</w:t>
      </w:r>
    </w:p>
    <w:p w:rsidR="00146011" w:rsidRPr="00146011" w:rsidRDefault="00FE64E6" w:rsidP="00146011">
      <w:pPr>
        <w:spacing w:line="600" w:lineRule="exac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（1）</w:t>
      </w:r>
      <w:r w:rsidR="00146011" w:rsidRPr="00146011">
        <w:rPr>
          <w:rFonts w:ascii="宋体" w:hAnsi="宋体" w:hint="eastAsia"/>
          <w:sz w:val="30"/>
          <w:szCs w:val="30"/>
        </w:rPr>
        <w:t>优秀学生转专业：笔试（占总分40%）+ 面试（占总分60%）</w:t>
      </w:r>
    </w:p>
    <w:p w:rsidR="00146011" w:rsidRPr="00146011" w:rsidRDefault="00FE64E6" w:rsidP="00146011">
      <w:pPr>
        <w:spacing w:line="600" w:lineRule="exac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（2）</w:t>
      </w:r>
      <w:r w:rsidR="00146011" w:rsidRPr="00146011">
        <w:rPr>
          <w:rFonts w:ascii="宋体" w:hAnsi="宋体" w:hint="eastAsia"/>
          <w:sz w:val="30"/>
          <w:szCs w:val="30"/>
        </w:rPr>
        <w:t>特长生转专业：相应特长证明（占总分30%）+专业特长展示（占总分20%）+笔试（占总分20%）+面试（占总分30%）；</w:t>
      </w:r>
    </w:p>
    <w:p w:rsidR="00146011" w:rsidRPr="00146011" w:rsidRDefault="00FE64E6" w:rsidP="00146011">
      <w:pPr>
        <w:spacing w:line="600" w:lineRule="exac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（3）</w:t>
      </w:r>
      <w:r w:rsidR="00146011" w:rsidRPr="00146011">
        <w:rPr>
          <w:rFonts w:ascii="宋体" w:hAnsi="宋体" w:hint="eastAsia"/>
          <w:sz w:val="30"/>
          <w:szCs w:val="30"/>
        </w:rPr>
        <w:t>专业不适应学生转专业：笔试（占总分40%）+ 面试（占总分60%）；</w:t>
      </w:r>
    </w:p>
    <w:p w:rsidR="00B5032A" w:rsidRDefault="00FE64E6">
      <w:pPr>
        <w:spacing w:line="600" w:lineRule="exact"/>
        <w:ind w:firstLineChars="100" w:firstLine="301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3.</w:t>
      </w:r>
      <w:r w:rsidR="00146011" w:rsidRPr="00052F70">
        <w:rPr>
          <w:rFonts w:ascii="宋体" w:hAnsi="宋体" w:hint="eastAsia"/>
          <w:b/>
          <w:sz w:val="30"/>
          <w:szCs w:val="30"/>
        </w:rPr>
        <w:t>录取办法</w:t>
      </w:r>
    </w:p>
    <w:p w:rsidR="00146011" w:rsidRPr="00146011" w:rsidRDefault="00FE64E6" w:rsidP="00146011">
      <w:pPr>
        <w:spacing w:line="600" w:lineRule="exac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（1）</w:t>
      </w:r>
      <w:r w:rsidR="00146011" w:rsidRPr="00146011">
        <w:rPr>
          <w:rFonts w:ascii="宋体" w:hAnsi="宋体" w:hint="eastAsia"/>
          <w:sz w:val="30"/>
          <w:szCs w:val="30"/>
        </w:rPr>
        <w:t>优秀学生转专业：根据笔试、面试合计成绩，结合转专业名额设置，从高分到低分录取。</w:t>
      </w:r>
    </w:p>
    <w:p w:rsidR="000155CB" w:rsidRDefault="00FE64E6" w:rsidP="00146011">
      <w:pPr>
        <w:spacing w:line="600" w:lineRule="exac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（2）</w:t>
      </w:r>
      <w:r w:rsidR="00146011" w:rsidRPr="00146011">
        <w:rPr>
          <w:rFonts w:ascii="宋体" w:hAnsi="宋体" w:hint="eastAsia"/>
          <w:sz w:val="30"/>
          <w:szCs w:val="30"/>
        </w:rPr>
        <w:t>特长生转专业：根据笔试、相应特长证明、特长展示、面试合计成绩，综合评分80分以上，结合转专业名额设置，从高分到低分录取。</w:t>
      </w:r>
    </w:p>
    <w:p w:rsidR="00146011" w:rsidRDefault="00FE64E6" w:rsidP="00146011">
      <w:pPr>
        <w:spacing w:line="600" w:lineRule="exac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（3）</w:t>
      </w:r>
      <w:r w:rsidR="00146011" w:rsidRPr="00146011">
        <w:rPr>
          <w:rFonts w:ascii="宋体" w:hAnsi="宋体" w:hint="eastAsia"/>
          <w:sz w:val="30"/>
          <w:szCs w:val="30"/>
        </w:rPr>
        <w:t>专业不适应学生转专业：根据笔试、面试合计成绩，综合评分70分以上，结合转专业名额设置，从高分到低分录取。</w:t>
      </w:r>
    </w:p>
    <w:p w:rsidR="00FE64E6" w:rsidRPr="00BD032A" w:rsidRDefault="00FE64E6" w:rsidP="00146011">
      <w:pPr>
        <w:spacing w:line="600" w:lineRule="exact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 </w:t>
      </w:r>
      <w:r w:rsidRPr="00BD032A">
        <w:rPr>
          <w:rFonts w:ascii="宋体" w:hAnsi="宋体" w:hint="eastAsia"/>
          <w:b/>
          <w:sz w:val="30"/>
          <w:szCs w:val="30"/>
        </w:rPr>
        <w:t>五、本细则经人文与管理学院</w:t>
      </w:r>
      <w:r w:rsidR="003C1315">
        <w:rPr>
          <w:rFonts w:ascii="宋体" w:hAnsi="宋体" w:hint="eastAsia"/>
          <w:b/>
          <w:sz w:val="30"/>
          <w:szCs w:val="30"/>
        </w:rPr>
        <w:t>教授委员会会议</w:t>
      </w:r>
      <w:bookmarkStart w:id="0" w:name="_GoBack"/>
      <w:bookmarkEnd w:id="0"/>
      <w:r w:rsidRPr="00BD032A">
        <w:rPr>
          <w:rFonts w:ascii="宋体" w:hAnsi="宋体" w:hint="eastAsia"/>
          <w:b/>
          <w:sz w:val="30"/>
          <w:szCs w:val="30"/>
        </w:rPr>
        <w:t>讨论通过，自2017级学生开始施行，由人文与管理学院负责解释。</w:t>
      </w:r>
    </w:p>
    <w:p w:rsidR="00146011" w:rsidRPr="00BD032A" w:rsidRDefault="00146011" w:rsidP="00146011">
      <w:pPr>
        <w:spacing w:line="600" w:lineRule="exact"/>
        <w:rPr>
          <w:rFonts w:ascii="宋体" w:hAnsi="宋体"/>
          <w:b/>
          <w:sz w:val="30"/>
          <w:szCs w:val="30"/>
        </w:rPr>
      </w:pPr>
    </w:p>
    <w:sectPr w:rsidR="00146011" w:rsidRPr="00BD032A" w:rsidSect="00553B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D4D" w:rsidRDefault="009D5D4D" w:rsidP="00423C97">
      <w:r>
        <w:separator/>
      </w:r>
    </w:p>
  </w:endnote>
  <w:endnote w:type="continuationSeparator" w:id="0">
    <w:p w:rsidR="009D5D4D" w:rsidRDefault="009D5D4D" w:rsidP="00423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D4D" w:rsidRDefault="009D5D4D" w:rsidP="00423C97">
      <w:r>
        <w:separator/>
      </w:r>
    </w:p>
  </w:footnote>
  <w:footnote w:type="continuationSeparator" w:id="0">
    <w:p w:rsidR="009D5D4D" w:rsidRDefault="009D5D4D" w:rsidP="00423C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21063"/>
    <w:multiLevelType w:val="hybridMultilevel"/>
    <w:tmpl w:val="E7CAEA90"/>
    <w:lvl w:ilvl="0" w:tplc="6CDCA9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9292A0F"/>
    <w:multiLevelType w:val="hybridMultilevel"/>
    <w:tmpl w:val="1BC000CA"/>
    <w:lvl w:ilvl="0" w:tplc="233617A2">
      <w:start w:val="1"/>
      <w:numFmt w:val="japaneseCounting"/>
      <w:lvlText w:val="（%1）"/>
      <w:lvlJc w:val="left"/>
      <w:pPr>
        <w:ind w:left="1532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2" w:hanging="420"/>
      </w:pPr>
    </w:lvl>
    <w:lvl w:ilvl="2" w:tplc="0409001B" w:tentative="1">
      <w:start w:val="1"/>
      <w:numFmt w:val="lowerRoman"/>
      <w:lvlText w:val="%3."/>
      <w:lvlJc w:val="right"/>
      <w:pPr>
        <w:ind w:left="1712" w:hanging="420"/>
      </w:pPr>
    </w:lvl>
    <w:lvl w:ilvl="3" w:tplc="0409000F" w:tentative="1">
      <w:start w:val="1"/>
      <w:numFmt w:val="decimal"/>
      <w:lvlText w:val="%4."/>
      <w:lvlJc w:val="left"/>
      <w:pPr>
        <w:ind w:left="2132" w:hanging="420"/>
      </w:pPr>
    </w:lvl>
    <w:lvl w:ilvl="4" w:tplc="04090019" w:tentative="1">
      <w:start w:val="1"/>
      <w:numFmt w:val="lowerLetter"/>
      <w:lvlText w:val="%5)"/>
      <w:lvlJc w:val="left"/>
      <w:pPr>
        <w:ind w:left="2552" w:hanging="420"/>
      </w:pPr>
    </w:lvl>
    <w:lvl w:ilvl="5" w:tplc="0409001B" w:tentative="1">
      <w:start w:val="1"/>
      <w:numFmt w:val="lowerRoman"/>
      <w:lvlText w:val="%6."/>
      <w:lvlJc w:val="right"/>
      <w:pPr>
        <w:ind w:left="2972" w:hanging="420"/>
      </w:pPr>
    </w:lvl>
    <w:lvl w:ilvl="6" w:tplc="0409000F" w:tentative="1">
      <w:start w:val="1"/>
      <w:numFmt w:val="decimal"/>
      <w:lvlText w:val="%7."/>
      <w:lvlJc w:val="left"/>
      <w:pPr>
        <w:ind w:left="3392" w:hanging="420"/>
      </w:pPr>
    </w:lvl>
    <w:lvl w:ilvl="7" w:tplc="04090019" w:tentative="1">
      <w:start w:val="1"/>
      <w:numFmt w:val="lowerLetter"/>
      <w:lvlText w:val="%8)"/>
      <w:lvlJc w:val="left"/>
      <w:pPr>
        <w:ind w:left="3812" w:hanging="420"/>
      </w:pPr>
    </w:lvl>
    <w:lvl w:ilvl="8" w:tplc="0409001B" w:tentative="1">
      <w:start w:val="1"/>
      <w:numFmt w:val="lowerRoman"/>
      <w:lvlText w:val="%9."/>
      <w:lvlJc w:val="right"/>
      <w:pPr>
        <w:ind w:left="4232" w:hanging="420"/>
      </w:pPr>
    </w:lvl>
  </w:abstractNum>
  <w:abstractNum w:abstractNumId="2">
    <w:nsid w:val="0C9C69AC"/>
    <w:multiLevelType w:val="hybridMultilevel"/>
    <w:tmpl w:val="93827F90"/>
    <w:lvl w:ilvl="0" w:tplc="02B2A3E8">
      <w:start w:val="1"/>
      <w:numFmt w:val="decimal"/>
      <w:lvlText w:val="（%1）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B99062D"/>
    <w:multiLevelType w:val="hybridMultilevel"/>
    <w:tmpl w:val="DAE4D6FE"/>
    <w:lvl w:ilvl="0" w:tplc="E0A47020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4">
    <w:nsid w:val="34821403"/>
    <w:multiLevelType w:val="hybridMultilevel"/>
    <w:tmpl w:val="BC50FCB8"/>
    <w:lvl w:ilvl="0" w:tplc="388471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91A6BF2">
      <w:start w:val="2"/>
      <w:numFmt w:val="japaneseCounting"/>
      <w:lvlText w:val="%2、"/>
      <w:lvlJc w:val="left"/>
      <w:pPr>
        <w:tabs>
          <w:tab w:val="num" w:pos="1140"/>
        </w:tabs>
        <w:ind w:left="1140" w:hanging="720"/>
      </w:pPr>
    </w:lvl>
    <w:lvl w:ilvl="2" w:tplc="A2A6482C">
      <w:start w:val="2"/>
      <w:numFmt w:val="japaneseCounting"/>
      <w:lvlText w:val="（%3）"/>
      <w:lvlJc w:val="left"/>
      <w:pPr>
        <w:tabs>
          <w:tab w:val="num" w:pos="1695"/>
        </w:tabs>
        <w:ind w:left="1695" w:hanging="855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282E3D4"/>
    <w:multiLevelType w:val="singleLevel"/>
    <w:tmpl w:val="5282E3D4"/>
    <w:lvl w:ilvl="0">
      <w:start w:val="1"/>
      <w:numFmt w:val="chineseCounting"/>
      <w:suff w:val="nothing"/>
      <w:lvlText w:val="（%1）"/>
      <w:lvlJc w:val="left"/>
      <w:pPr>
        <w:ind w:left="0" w:firstLine="0"/>
      </w:pPr>
    </w:lvl>
  </w:abstractNum>
  <w:abstractNum w:abstractNumId="6">
    <w:nsid w:val="726A2903"/>
    <w:multiLevelType w:val="hybridMultilevel"/>
    <w:tmpl w:val="F814ACDA"/>
    <w:lvl w:ilvl="0" w:tplc="4306B5CC">
      <w:start w:val="1"/>
      <w:numFmt w:val="japaneseCounting"/>
      <w:lvlText w:val="(%1）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56A"/>
    <w:rsid w:val="000155CB"/>
    <w:rsid w:val="00052F70"/>
    <w:rsid w:val="00072077"/>
    <w:rsid w:val="00092E83"/>
    <w:rsid w:val="000D686C"/>
    <w:rsid w:val="000D7751"/>
    <w:rsid w:val="0011139B"/>
    <w:rsid w:val="00123E6C"/>
    <w:rsid w:val="00125519"/>
    <w:rsid w:val="001276CC"/>
    <w:rsid w:val="00140934"/>
    <w:rsid w:val="00146011"/>
    <w:rsid w:val="001627BD"/>
    <w:rsid w:val="00170789"/>
    <w:rsid w:val="00194870"/>
    <w:rsid w:val="001A616E"/>
    <w:rsid w:val="001C185A"/>
    <w:rsid w:val="0020527F"/>
    <w:rsid w:val="002829C7"/>
    <w:rsid w:val="002C5BF9"/>
    <w:rsid w:val="00312AA5"/>
    <w:rsid w:val="00347584"/>
    <w:rsid w:val="00372D29"/>
    <w:rsid w:val="003760B6"/>
    <w:rsid w:val="003A0396"/>
    <w:rsid w:val="003A41A4"/>
    <w:rsid w:val="003B59E1"/>
    <w:rsid w:val="003C0C44"/>
    <w:rsid w:val="003C1315"/>
    <w:rsid w:val="00423C97"/>
    <w:rsid w:val="00451A90"/>
    <w:rsid w:val="004C43F8"/>
    <w:rsid w:val="004E0DAF"/>
    <w:rsid w:val="004F256A"/>
    <w:rsid w:val="00553BC7"/>
    <w:rsid w:val="00585EC8"/>
    <w:rsid w:val="005B43E7"/>
    <w:rsid w:val="005D6323"/>
    <w:rsid w:val="005F2BA9"/>
    <w:rsid w:val="006100A1"/>
    <w:rsid w:val="00675624"/>
    <w:rsid w:val="006771A7"/>
    <w:rsid w:val="006815EC"/>
    <w:rsid w:val="006A161E"/>
    <w:rsid w:val="006B2AA6"/>
    <w:rsid w:val="006B7706"/>
    <w:rsid w:val="006C716E"/>
    <w:rsid w:val="006D14A3"/>
    <w:rsid w:val="00744D3C"/>
    <w:rsid w:val="00751E89"/>
    <w:rsid w:val="007B5414"/>
    <w:rsid w:val="007F276F"/>
    <w:rsid w:val="0080136F"/>
    <w:rsid w:val="00871CD4"/>
    <w:rsid w:val="008C3DC4"/>
    <w:rsid w:val="008E439E"/>
    <w:rsid w:val="0091078D"/>
    <w:rsid w:val="0095491E"/>
    <w:rsid w:val="00972D59"/>
    <w:rsid w:val="009D5D4D"/>
    <w:rsid w:val="00A10AE3"/>
    <w:rsid w:val="00A140A9"/>
    <w:rsid w:val="00A470B6"/>
    <w:rsid w:val="00A74C45"/>
    <w:rsid w:val="00AE0F1F"/>
    <w:rsid w:val="00AF4040"/>
    <w:rsid w:val="00B077EC"/>
    <w:rsid w:val="00B5032A"/>
    <w:rsid w:val="00B56D72"/>
    <w:rsid w:val="00B655B6"/>
    <w:rsid w:val="00B801E3"/>
    <w:rsid w:val="00BA6726"/>
    <w:rsid w:val="00BB198B"/>
    <w:rsid w:val="00BC49A0"/>
    <w:rsid w:val="00BD032A"/>
    <w:rsid w:val="00C5632C"/>
    <w:rsid w:val="00C74079"/>
    <w:rsid w:val="00C8114E"/>
    <w:rsid w:val="00CE357C"/>
    <w:rsid w:val="00CE416B"/>
    <w:rsid w:val="00D11AF0"/>
    <w:rsid w:val="00D134BC"/>
    <w:rsid w:val="00D27F06"/>
    <w:rsid w:val="00D60248"/>
    <w:rsid w:val="00D61104"/>
    <w:rsid w:val="00D97BE0"/>
    <w:rsid w:val="00DB4B9E"/>
    <w:rsid w:val="00DD5DF6"/>
    <w:rsid w:val="00DE0260"/>
    <w:rsid w:val="00DE38F1"/>
    <w:rsid w:val="00E32AF8"/>
    <w:rsid w:val="00EA2C1A"/>
    <w:rsid w:val="00FE64E6"/>
    <w:rsid w:val="00FF3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5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C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C9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C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C97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3C9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3C97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423C9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5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C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C9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C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C97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3C9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3C97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423C9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358</Words>
  <Characters>2045</Characters>
  <Application>Microsoft Office Word</Application>
  <DocSecurity>0</DocSecurity>
  <Lines>17</Lines>
  <Paragraphs>4</Paragraphs>
  <ScaleCrop>false</ScaleCrop>
  <Company>user2</Company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ly</cp:lastModifiedBy>
  <cp:revision>3</cp:revision>
  <cp:lastPrinted>2018-01-03T02:46:00Z</cp:lastPrinted>
  <dcterms:created xsi:type="dcterms:W3CDTF">2018-01-17T02:11:00Z</dcterms:created>
  <dcterms:modified xsi:type="dcterms:W3CDTF">2018-01-17T06:56:00Z</dcterms:modified>
</cp:coreProperties>
</file>